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39319A" w14:textId="0C531BD9" w:rsidR="002B26C3" w:rsidRPr="0017312B" w:rsidRDefault="00621578" w:rsidP="00DB4406">
      <w:pPr>
        <w:spacing w:before="120" w:after="840"/>
        <w:ind w:right="-330"/>
        <w:jc w:val="right"/>
        <w:rPr>
          <w:b/>
          <w:color w:val="04526C"/>
        </w:rPr>
      </w:pPr>
      <w:r>
        <w:rPr>
          <w:noProof/>
          <w:lang w:eastAsia="en-AU"/>
        </w:rPr>
        <w:drawing>
          <wp:anchor distT="0" distB="0" distL="114300" distR="114300" simplePos="0" relativeHeight="251659264" behindDoc="1" locked="0" layoutInCell="1" allowOverlap="1" wp14:anchorId="673931A1" wp14:editId="480D46AC">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r w:rsidR="002D0815">
        <w:rPr>
          <w:b/>
          <w:color w:val="04526C"/>
        </w:rPr>
        <w:t>24</w:t>
      </w:r>
      <w:r w:rsidR="004910DC">
        <w:rPr>
          <w:b/>
          <w:color w:val="04526C"/>
        </w:rPr>
        <w:t xml:space="preserve"> December 2024</w:t>
      </w:r>
    </w:p>
    <w:p w14:paraId="6739319B" w14:textId="05B581A8" w:rsidR="000D08F0" w:rsidRDefault="000D08F0" w:rsidP="0017312B">
      <w:pPr>
        <w:pStyle w:val="Heading1"/>
      </w:pPr>
      <w:r>
        <w:t xml:space="preserve">Media </w:t>
      </w:r>
      <w:r w:rsidR="000147AB">
        <w:t>r</w:t>
      </w:r>
      <w:r>
        <w:t xml:space="preserve">elease: </w:t>
      </w:r>
      <w:r w:rsidR="002D0815">
        <w:t>Appeal to locate missing girl, 8, from Wollongong area</w:t>
      </w:r>
    </w:p>
    <w:p w14:paraId="5C75B8F2" w14:textId="73AC80BB" w:rsidR="002D0815" w:rsidRDefault="00B32007" w:rsidP="002D0815">
      <w:pPr>
        <w:rPr>
          <w:lang w:val="en-US" w:eastAsia="en-AU"/>
        </w:rPr>
      </w:pPr>
      <w:r>
        <w:rPr>
          <w:lang w:val="en-US" w:eastAsia="en-AU"/>
        </w:rPr>
        <w:t xml:space="preserve">The Federal Circuit and Family Court of Australia has </w:t>
      </w:r>
      <w:r w:rsidR="00EE7F5A">
        <w:rPr>
          <w:lang w:val="en-US" w:eastAsia="en-AU"/>
        </w:rPr>
        <w:t xml:space="preserve">today ordered the publication of details to assist in the recovery of Molly Rose NOONAN-MEDLEY, who is </w:t>
      </w:r>
      <w:r w:rsidR="006B18EB">
        <w:rPr>
          <w:lang w:val="en-US" w:eastAsia="en-AU"/>
        </w:rPr>
        <w:t xml:space="preserve">currently missing. </w:t>
      </w:r>
      <w:r w:rsidR="002D0815" w:rsidRPr="2FC6126D">
        <w:rPr>
          <w:lang w:val="en-US" w:eastAsia="en-AU"/>
        </w:rPr>
        <w:t>The AFP and NSW Po</w:t>
      </w:r>
      <w:r w:rsidR="002D0815" w:rsidRPr="2FC6126D">
        <w:rPr>
          <w:rFonts w:eastAsiaTheme="minorEastAsia"/>
          <w:lang w:val="en-US" w:eastAsia="en-AU"/>
        </w:rPr>
        <w:t xml:space="preserve">lice are seeking public assistance to help locate </w:t>
      </w:r>
      <w:r w:rsidR="006B18EB">
        <w:rPr>
          <w:rFonts w:eastAsiaTheme="minorEastAsia"/>
          <w:lang w:val="en-US" w:eastAsia="en-AU"/>
        </w:rPr>
        <w:t xml:space="preserve">the </w:t>
      </w:r>
      <w:r w:rsidR="002D0815" w:rsidRPr="2FC6126D">
        <w:rPr>
          <w:rFonts w:eastAsiaTheme="minorEastAsia"/>
          <w:lang w:val="en-US" w:eastAsia="en-AU"/>
        </w:rPr>
        <w:t>eight-year-old girl, born on 25 September 2016.</w:t>
      </w:r>
    </w:p>
    <w:p w14:paraId="2B44F78E" w14:textId="77777777" w:rsidR="002D0815" w:rsidRDefault="002D0815" w:rsidP="002D0815">
      <w:pPr>
        <w:rPr>
          <w:lang w:eastAsia="en-AU"/>
        </w:rPr>
      </w:pPr>
      <w:r w:rsidRPr="2FC6126D">
        <w:rPr>
          <w:rFonts w:eastAsiaTheme="minorEastAsia"/>
          <w:lang w:eastAsia="en-AU"/>
        </w:rPr>
        <w:t xml:space="preserve">Molly is believed to be in the company of her mother </w:t>
      </w:r>
      <w:r>
        <w:rPr>
          <w:rFonts w:eastAsiaTheme="minorEastAsia"/>
          <w:lang w:eastAsia="en-AU"/>
        </w:rPr>
        <w:t>Jacki Lynne MEDLEY</w:t>
      </w:r>
      <w:r w:rsidRPr="2FC6126D">
        <w:rPr>
          <w:rFonts w:eastAsiaTheme="minorEastAsia"/>
          <w:lang w:eastAsia="en-AU"/>
        </w:rPr>
        <w:t xml:space="preserve">, also known as </w:t>
      </w:r>
      <w:r>
        <w:rPr>
          <w:rFonts w:eastAsiaTheme="minorEastAsia"/>
          <w:lang w:eastAsia="en-AU"/>
        </w:rPr>
        <w:t xml:space="preserve">Jacqueline and </w:t>
      </w:r>
      <w:r w:rsidRPr="2FC6126D">
        <w:rPr>
          <w:rFonts w:eastAsiaTheme="minorEastAsia"/>
          <w:lang w:eastAsia="en-AU"/>
        </w:rPr>
        <w:t>Jackie, aged 50.</w:t>
      </w:r>
      <w:r>
        <w:rPr>
          <w:rFonts w:eastAsiaTheme="minorEastAsia"/>
          <w:lang w:eastAsia="en-AU"/>
        </w:rPr>
        <w:t xml:space="preserve"> She was last seen</w:t>
      </w:r>
      <w:r w:rsidRPr="2FC6126D">
        <w:rPr>
          <w:rFonts w:eastAsiaTheme="minorEastAsia"/>
          <w:lang w:eastAsia="en-AU"/>
        </w:rPr>
        <w:t xml:space="preserve"> at Woonona, NSW, about 11am on Thursday, 31 October 2024. Since this time, Molly’s father, Henry </w:t>
      </w:r>
      <w:r>
        <w:rPr>
          <w:rFonts w:eastAsiaTheme="minorEastAsia"/>
          <w:lang w:eastAsia="en-AU"/>
        </w:rPr>
        <w:t xml:space="preserve">NOONAN </w:t>
      </w:r>
      <w:r w:rsidRPr="2FC6126D">
        <w:rPr>
          <w:rFonts w:eastAsiaTheme="minorEastAsia"/>
          <w:lang w:eastAsia="en-AU"/>
        </w:rPr>
        <w:t>has been trying to find his daughter and return her to his care.</w:t>
      </w:r>
    </w:p>
    <w:p w14:paraId="0FD9BBAF" w14:textId="77777777" w:rsidR="002D0815" w:rsidRDefault="002D0815" w:rsidP="002D0815">
      <w:pPr>
        <w:rPr>
          <w:lang w:val="en-US" w:eastAsia="en-AU"/>
        </w:rPr>
      </w:pPr>
      <w:r w:rsidRPr="2FC6126D">
        <w:rPr>
          <w:rFonts w:eastAsiaTheme="minorEastAsia"/>
          <w:lang w:val="en-US" w:eastAsia="en-AU"/>
        </w:rPr>
        <w:t xml:space="preserve">The location of Molly and </w:t>
      </w:r>
      <w:r>
        <w:rPr>
          <w:rFonts w:eastAsiaTheme="minorEastAsia"/>
          <w:lang w:val="en-US" w:eastAsia="en-AU"/>
        </w:rPr>
        <w:t xml:space="preserve">Jacki </w:t>
      </w:r>
      <w:r w:rsidRPr="2FC6126D">
        <w:rPr>
          <w:rFonts w:eastAsiaTheme="minorEastAsia"/>
          <w:lang w:val="en-US" w:eastAsia="en-AU"/>
        </w:rPr>
        <w:t xml:space="preserve">is unknown. </w:t>
      </w:r>
      <w:r>
        <w:rPr>
          <w:rFonts w:eastAsiaTheme="minorEastAsia"/>
          <w:lang w:val="en-US" w:eastAsia="en-AU"/>
        </w:rPr>
        <w:t xml:space="preserve">Jacki </w:t>
      </w:r>
      <w:r w:rsidRPr="2FC6126D">
        <w:rPr>
          <w:rFonts w:eastAsiaTheme="minorEastAsia"/>
          <w:lang w:val="en-US" w:eastAsia="en-AU"/>
        </w:rPr>
        <w:t xml:space="preserve">is known to frequent the </w:t>
      </w:r>
      <w:proofErr w:type="spellStart"/>
      <w:r w:rsidRPr="2FC6126D">
        <w:rPr>
          <w:rFonts w:eastAsiaTheme="minorEastAsia"/>
          <w:lang w:val="en-US" w:eastAsia="en-AU"/>
        </w:rPr>
        <w:t>Woonona</w:t>
      </w:r>
      <w:proofErr w:type="spellEnd"/>
      <w:r w:rsidRPr="2FC6126D">
        <w:rPr>
          <w:rFonts w:eastAsiaTheme="minorEastAsia"/>
          <w:lang w:val="en-US" w:eastAsia="en-AU"/>
        </w:rPr>
        <w:t>, Wollongong and Huskisson areas.</w:t>
      </w:r>
    </w:p>
    <w:p w14:paraId="2F01EBC9" w14:textId="2A86D244" w:rsidR="002D0815" w:rsidRDefault="002D0815" w:rsidP="002D0815">
      <w:pPr>
        <w:rPr>
          <w:lang w:val="en-US" w:eastAsia="en-AU"/>
        </w:rPr>
      </w:pPr>
      <w:r w:rsidRPr="2FC6126D">
        <w:rPr>
          <w:rFonts w:eastAsiaTheme="minorEastAsia"/>
          <w:lang w:val="en-US" w:eastAsia="en-AU"/>
        </w:rPr>
        <w:t>Molly is described as being of Caucasian appearance, 1</w:t>
      </w:r>
      <w:r w:rsidR="00124B44">
        <w:rPr>
          <w:rFonts w:eastAsiaTheme="minorEastAsia"/>
          <w:lang w:val="en-US" w:eastAsia="en-AU"/>
        </w:rPr>
        <w:t>3</w:t>
      </w:r>
      <w:r w:rsidRPr="2FC6126D">
        <w:rPr>
          <w:rFonts w:eastAsiaTheme="minorEastAsia"/>
          <w:lang w:val="en-US" w:eastAsia="en-AU"/>
        </w:rPr>
        <w:t>0</w:t>
      </w:r>
      <w:r w:rsidR="00124B44">
        <w:rPr>
          <w:rFonts w:eastAsiaTheme="minorEastAsia"/>
          <w:lang w:val="en-US" w:eastAsia="en-AU"/>
        </w:rPr>
        <w:t>-140</w:t>
      </w:r>
      <w:r w:rsidRPr="2FC6126D">
        <w:rPr>
          <w:rFonts w:eastAsiaTheme="minorEastAsia"/>
          <w:lang w:val="en-US" w:eastAsia="en-AU"/>
        </w:rPr>
        <w:t>cm tall with a thin build, blue eyes and blond/brown hair. It is not known what Molly maybe wearing.</w:t>
      </w:r>
    </w:p>
    <w:p w14:paraId="77BF553C" w14:textId="77777777" w:rsidR="002D0815" w:rsidRPr="0017716B" w:rsidRDefault="002D0815" w:rsidP="002D0815">
      <w:pPr>
        <w:rPr>
          <w:rFonts w:eastAsiaTheme="minorEastAsia"/>
          <w:lang w:val="en-US" w:eastAsia="en-AU"/>
        </w:rPr>
      </w:pPr>
      <w:r w:rsidRPr="2FC6126D">
        <w:rPr>
          <w:rFonts w:eastAsiaTheme="minorEastAsia"/>
          <w:lang w:val="en-US" w:eastAsia="en-AU"/>
        </w:rPr>
        <w:t xml:space="preserve">A Recovery Order has been issued by the Federal Circuit </w:t>
      </w:r>
      <w:r>
        <w:rPr>
          <w:rFonts w:eastAsiaTheme="minorEastAsia"/>
          <w:lang w:val="en-US" w:eastAsia="en-AU"/>
        </w:rPr>
        <w:t xml:space="preserve">and Family </w:t>
      </w:r>
      <w:r w:rsidRPr="2FC6126D">
        <w:rPr>
          <w:rFonts w:eastAsiaTheme="minorEastAsia"/>
          <w:lang w:val="en-US" w:eastAsia="en-AU"/>
        </w:rPr>
        <w:t xml:space="preserve">Court of Australia </w:t>
      </w:r>
      <w:proofErr w:type="spellStart"/>
      <w:r w:rsidRPr="2FC6126D">
        <w:rPr>
          <w:rFonts w:eastAsiaTheme="minorEastAsia"/>
          <w:lang w:val="en-US" w:eastAsia="en-AU"/>
        </w:rPr>
        <w:t>authorising</w:t>
      </w:r>
      <w:proofErr w:type="spellEnd"/>
      <w:r w:rsidRPr="2FC6126D">
        <w:rPr>
          <w:rFonts w:eastAsiaTheme="minorEastAsia"/>
          <w:lang w:val="en-US" w:eastAsia="en-AU"/>
        </w:rPr>
        <w:t xml:space="preserve"> all members of the AFP, state and territory police forces, </w:t>
      </w:r>
      <w:r>
        <w:rPr>
          <w:rFonts w:eastAsiaTheme="minorEastAsia"/>
          <w:lang w:val="en-US" w:eastAsia="en-AU"/>
        </w:rPr>
        <w:t xml:space="preserve">and </w:t>
      </w:r>
      <w:r w:rsidRPr="2FC6126D">
        <w:rPr>
          <w:rFonts w:eastAsiaTheme="minorEastAsia"/>
          <w:lang w:val="en-US" w:eastAsia="en-AU"/>
        </w:rPr>
        <w:t xml:space="preserve">the marshal of the Federal Circuit and Family Court of Australia to recover the child. </w:t>
      </w:r>
    </w:p>
    <w:p w14:paraId="0235C920" w14:textId="77777777" w:rsidR="002D0815" w:rsidRPr="0017716B" w:rsidRDefault="002D0815" w:rsidP="002D0815">
      <w:pPr>
        <w:rPr>
          <w:lang w:val="en-US" w:eastAsia="en-AU"/>
        </w:rPr>
      </w:pPr>
      <w:r w:rsidRPr="2FC6126D">
        <w:rPr>
          <w:rFonts w:eastAsiaTheme="minorEastAsia"/>
          <w:lang w:val="en-US" w:eastAsia="en-AU"/>
        </w:rPr>
        <w:t xml:space="preserve">AFP Detective Acting Superintendent Carly Smith said by releasing this information, it was hoped someone in the community would </w:t>
      </w:r>
      <w:proofErr w:type="spellStart"/>
      <w:r w:rsidRPr="2FC6126D">
        <w:rPr>
          <w:rFonts w:eastAsiaTheme="minorEastAsia"/>
          <w:lang w:val="en-US" w:eastAsia="en-AU"/>
        </w:rPr>
        <w:t>recognise</w:t>
      </w:r>
      <w:proofErr w:type="spellEnd"/>
      <w:r w:rsidRPr="2FC6126D">
        <w:rPr>
          <w:rFonts w:eastAsiaTheme="minorEastAsia"/>
          <w:lang w:val="en-US" w:eastAsia="en-AU"/>
        </w:rPr>
        <w:t xml:space="preserve"> Molly or </w:t>
      </w:r>
      <w:r>
        <w:rPr>
          <w:rFonts w:eastAsiaTheme="minorEastAsia"/>
          <w:lang w:val="en-US" w:eastAsia="en-AU"/>
        </w:rPr>
        <w:t xml:space="preserve">Jacki </w:t>
      </w:r>
      <w:r w:rsidRPr="2FC6126D">
        <w:rPr>
          <w:rFonts w:eastAsiaTheme="minorEastAsia"/>
          <w:lang w:val="en-US" w:eastAsia="en-AU"/>
        </w:rPr>
        <w:t>and contact the authorities.</w:t>
      </w:r>
    </w:p>
    <w:p w14:paraId="64717A82" w14:textId="77777777" w:rsidR="002D0815" w:rsidRPr="00595027" w:rsidRDefault="002D0815" w:rsidP="002D0815">
      <w:pPr>
        <w:rPr>
          <w:i/>
          <w:iCs/>
          <w:lang w:val="en-US" w:eastAsia="en-AU"/>
        </w:rPr>
      </w:pPr>
      <w:r w:rsidRPr="00595027">
        <w:rPr>
          <w:rFonts w:eastAsiaTheme="minorEastAsia"/>
          <w:i/>
          <w:iCs/>
          <w:lang w:val="en-US" w:eastAsia="en-AU"/>
        </w:rPr>
        <w:t>“The pain of a missing child is incomparable. We can only imagine the strain this situation is placing on Molly’s family and loved ones with Christmas around the corner”.</w:t>
      </w:r>
    </w:p>
    <w:p w14:paraId="7075BBAC" w14:textId="77777777" w:rsidR="002D0815" w:rsidRPr="00595027" w:rsidRDefault="002D0815" w:rsidP="002D0815">
      <w:pPr>
        <w:rPr>
          <w:rFonts w:eastAsiaTheme="minorEastAsia"/>
          <w:i/>
          <w:iCs/>
          <w:lang w:val="en-US" w:eastAsia="en-AU"/>
        </w:rPr>
      </w:pPr>
      <w:r w:rsidRPr="00595027">
        <w:rPr>
          <w:rFonts w:eastAsiaTheme="minorEastAsia"/>
          <w:i/>
          <w:iCs/>
          <w:lang w:val="en-US" w:eastAsia="en-AU"/>
        </w:rPr>
        <w:t>“If you see Molly or Jacki, or have any information on their whereabouts, we urge you to contact Crime Stoppers and help reunite Molly with her family.”</w:t>
      </w:r>
    </w:p>
    <w:p w14:paraId="6FAD9C49" w14:textId="77777777" w:rsidR="002D0815" w:rsidRPr="00595027" w:rsidRDefault="002D0815" w:rsidP="002D0815">
      <w:pPr>
        <w:rPr>
          <w:i/>
          <w:iCs/>
          <w:lang w:val="en-US" w:eastAsia="en-AU"/>
        </w:rPr>
      </w:pPr>
      <w:r w:rsidRPr="00595027">
        <w:rPr>
          <w:i/>
          <w:iCs/>
          <w:lang w:val="en-US" w:eastAsia="en-AU"/>
        </w:rPr>
        <w:t>“Hiding a child from their families can have adverse effects. These types of actions are inexcusable and can significantly endanger the wellbeing of the children involved.”</w:t>
      </w:r>
    </w:p>
    <w:p w14:paraId="72517E73" w14:textId="77777777" w:rsidR="002D0815" w:rsidRPr="005B7752" w:rsidRDefault="002D0815" w:rsidP="002D0815">
      <w:pPr>
        <w:rPr>
          <w:b/>
          <w:bCs/>
          <w:lang w:val="en-US" w:eastAsia="en-AU"/>
        </w:rPr>
      </w:pPr>
      <w:r w:rsidRPr="2FC6126D">
        <w:rPr>
          <w:b/>
          <w:bCs/>
          <w:lang w:val="en-US" w:eastAsia="en-AU"/>
        </w:rPr>
        <w:t xml:space="preserve">If anyone has information about the whereabouts of Molly </w:t>
      </w:r>
      <w:r>
        <w:rPr>
          <w:b/>
          <w:bCs/>
          <w:lang w:val="en-US" w:eastAsia="en-AU"/>
        </w:rPr>
        <w:t>Rose NOONAN</w:t>
      </w:r>
      <w:r w:rsidRPr="2FC6126D">
        <w:rPr>
          <w:b/>
          <w:bCs/>
          <w:lang w:val="en-US" w:eastAsia="en-AU"/>
        </w:rPr>
        <w:t>-</w:t>
      </w:r>
      <w:r>
        <w:rPr>
          <w:b/>
          <w:bCs/>
          <w:lang w:val="en-US" w:eastAsia="en-AU"/>
        </w:rPr>
        <w:t xml:space="preserve">MEDLEY </w:t>
      </w:r>
      <w:r w:rsidRPr="2FC6126D">
        <w:rPr>
          <w:b/>
          <w:bCs/>
          <w:lang w:val="en-US" w:eastAsia="en-AU"/>
        </w:rPr>
        <w:t xml:space="preserve">or her mother </w:t>
      </w:r>
      <w:r>
        <w:rPr>
          <w:b/>
          <w:bCs/>
          <w:lang w:val="en-US" w:eastAsia="en-AU"/>
        </w:rPr>
        <w:t xml:space="preserve">Jacki </w:t>
      </w:r>
      <w:r w:rsidRPr="2FC6126D">
        <w:rPr>
          <w:b/>
          <w:bCs/>
          <w:lang w:val="en-US" w:eastAsia="en-AU"/>
        </w:rPr>
        <w:t xml:space="preserve">Lynne </w:t>
      </w:r>
      <w:r>
        <w:rPr>
          <w:b/>
          <w:bCs/>
          <w:lang w:val="en-US" w:eastAsia="en-AU"/>
        </w:rPr>
        <w:t xml:space="preserve">MEDLEY </w:t>
      </w:r>
      <w:r w:rsidRPr="2FC6126D">
        <w:rPr>
          <w:b/>
          <w:bCs/>
          <w:lang w:val="en-US" w:eastAsia="en-AU"/>
        </w:rPr>
        <w:t>please contact Crime Stoppers on 1800 333 000.</w:t>
      </w:r>
    </w:p>
    <w:p w14:paraId="20C4FA73" w14:textId="3DE307C2" w:rsidR="00B27C03" w:rsidRDefault="002D0815" w:rsidP="00C32319">
      <w:pPr>
        <w:rPr>
          <w:i/>
          <w:iCs/>
          <w:lang w:val="en-US" w:eastAsia="en-AU"/>
        </w:rPr>
      </w:pPr>
      <w:r w:rsidRPr="2FC6126D">
        <w:rPr>
          <w:i/>
          <w:iCs/>
          <w:lang w:val="en-US" w:eastAsia="en-AU"/>
        </w:rPr>
        <w:t>Note for media:</w:t>
      </w:r>
      <w:r w:rsidRPr="2FC6126D">
        <w:rPr>
          <w:lang w:val="en-US" w:eastAsia="en-AU"/>
        </w:rPr>
        <w:t xml:space="preserve"> </w:t>
      </w:r>
      <w:r w:rsidRPr="2FC6126D">
        <w:rPr>
          <w:i/>
          <w:iCs/>
          <w:lang w:val="en-US" w:eastAsia="en-AU"/>
        </w:rPr>
        <w:t>A Section 114Q Publication Order under the Family Law Act 1975 has been made to allow publication and broadcast of the above information. This media release complies with the requirements of the section 114Q</w:t>
      </w:r>
      <w:r w:rsidR="00E91F62">
        <w:rPr>
          <w:i/>
          <w:iCs/>
          <w:lang w:val="en-US" w:eastAsia="en-AU"/>
        </w:rPr>
        <w:t xml:space="preserve"> </w:t>
      </w:r>
      <w:r w:rsidRPr="2FC6126D">
        <w:rPr>
          <w:i/>
          <w:iCs/>
          <w:lang w:val="en-US" w:eastAsia="en-AU"/>
        </w:rPr>
        <w:t>Publication Order under the Family Law Act 1975.</w:t>
      </w:r>
    </w:p>
    <w:sectPr w:rsidR="00B27C03">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6854C6" w14:textId="77777777" w:rsidR="00B83B10" w:rsidRDefault="00B83B10" w:rsidP="0017312B">
      <w:r>
        <w:separator/>
      </w:r>
    </w:p>
  </w:endnote>
  <w:endnote w:type="continuationSeparator" w:id="0">
    <w:p w14:paraId="7A03CAD9" w14:textId="77777777" w:rsidR="00B83B10" w:rsidRDefault="00B83B10"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14:paraId="673931A7" w14:textId="77777777" w:rsidR="00D2548B" w:rsidRPr="0017312B" w:rsidRDefault="00D2548B" w:rsidP="0017312B">
        <w:pPr>
          <w:pStyle w:val="Footer"/>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8D5DE3" w:rsidRPr="008D5DE3">
          <w:rPr>
            <w:b/>
            <w:bCs/>
            <w:noProof/>
            <w:sz w:val="20"/>
            <w:szCs w:val="20"/>
          </w:rPr>
          <w:t>1</w:t>
        </w:r>
        <w:r w:rsidRPr="0017312B">
          <w:rPr>
            <w:b/>
            <w:bCs/>
            <w:noProof/>
            <w:sz w:val="20"/>
            <w:szCs w:val="20"/>
          </w:rPr>
          <w:fldChar w:fldCharType="end"/>
        </w:r>
        <w:r w:rsidRPr="0017312B">
          <w:rPr>
            <w:b/>
            <w:bCs/>
            <w:sz w:val="20"/>
            <w:szCs w:val="20"/>
          </w:rPr>
          <w:t xml:space="preserve"> | </w:t>
        </w:r>
        <w:r w:rsidR="00DB4406">
          <w:rPr>
            <w:color w:val="7F7F7F" w:themeColor="background1" w:themeShade="7F"/>
            <w:spacing w:val="60"/>
            <w:sz w:val="20"/>
            <w:szCs w:val="20"/>
          </w:rPr>
          <w:t>Page</w:t>
        </w:r>
      </w:p>
    </w:sdtContent>
  </w:sdt>
  <w:p w14:paraId="673931A8" w14:textId="5B3B845E" w:rsidR="00965ADE" w:rsidRDefault="00BF030D" w:rsidP="00DB4406">
    <w:r>
      <w:rPr>
        <w:b/>
        <w:bCs/>
        <w:noProof/>
        <w:color w:val="44546A"/>
        <w:lang w:eastAsia="en-AU"/>
      </w:rPr>
      <w:t>James Milsom</w:t>
    </w:r>
    <w:r w:rsidR="00582736">
      <w:rPr>
        <w:b/>
        <w:bCs/>
        <w:noProof/>
        <w:color w:val="44546A"/>
        <w:lang w:eastAsia="en-AU"/>
      </w:rPr>
      <w:t xml:space="preserve">, </w:t>
    </w:r>
    <w:r>
      <w:rPr>
        <w:noProof/>
        <w:lang w:eastAsia="en-AU"/>
      </w:rPr>
      <w:t>Acting D</w:t>
    </w:r>
    <w:r w:rsidR="00582736">
      <w:rPr>
        <w:noProof/>
        <w:lang w:eastAsia="en-AU"/>
      </w:rPr>
      <w:t>irector – Media &amp; Public Affairs, Federal Circui</w:t>
    </w:r>
    <w:r w:rsidR="00DB4406">
      <w:rPr>
        <w:noProof/>
        <w:lang w:eastAsia="en-AU"/>
      </w:rPr>
      <w:t>t and Family Court of Australia</w:t>
    </w:r>
    <w:r w:rsidR="00DB4406">
      <w:rPr>
        <w:noProof/>
        <w:lang w:eastAsia="en-AU"/>
      </w:rPr>
      <w:br/>
    </w:r>
    <w:r w:rsidR="00582736">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0436 619 739</w:t>
    </w:r>
    <w:r w:rsidR="00582736">
      <w:rPr>
        <w:rFonts w:ascii="Calibri Light" w:eastAsiaTheme="minorEastAsia" w:hAnsi="Calibri Light" w:cs="Calibri Light"/>
        <w:noProof/>
        <w:color w:val="666666"/>
        <w:lang w:eastAsia="en-AU"/>
      </w:rPr>
      <w:t xml:space="preserve"> </w:t>
    </w:r>
    <w:r w:rsidR="00582736">
      <w:rPr>
        <w:rFonts w:ascii="Calibri Light" w:eastAsiaTheme="minorEastAsia" w:hAnsi="Calibri Light" w:cs="Calibri Light"/>
        <w:b/>
        <w:bCs/>
        <w:noProof/>
        <w:color w:val="44546A"/>
        <w:lang w:eastAsia="en-AU"/>
      </w:rPr>
      <w:t>e.</w:t>
    </w:r>
    <w:r w:rsidR="00582736">
      <w:rPr>
        <w:rFonts w:ascii="Calibri Light" w:eastAsiaTheme="minorEastAsia" w:hAnsi="Calibri Light" w:cs="Calibri Light"/>
        <w:b/>
        <w:bCs/>
        <w:noProof/>
        <w:color w:val="000000"/>
        <w:lang w:eastAsia="en-AU"/>
      </w:rPr>
      <w:t xml:space="preserve"> </w:t>
    </w:r>
    <w:hyperlink r:id="rId1" w:history="1">
      <w:r w:rsidR="004910DC" w:rsidRPr="00180941">
        <w:rPr>
          <w:rStyle w:val="Hyperlink"/>
          <w:rFonts w:ascii="Calibri Light" w:eastAsiaTheme="minorEastAsia" w:hAnsi="Calibri Light" w:cs="Calibri Light"/>
          <w:noProof/>
        </w:rPr>
        <w:t>james.milsom@fcfcoa.gov.au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0326DF" w14:textId="77777777" w:rsidR="00B83B10" w:rsidRDefault="00B83B10" w:rsidP="0017312B">
      <w:r>
        <w:separator/>
      </w:r>
    </w:p>
  </w:footnote>
  <w:footnote w:type="continuationSeparator" w:id="0">
    <w:p w14:paraId="02701452" w14:textId="77777777" w:rsidR="00B83B10" w:rsidRDefault="00B83B10" w:rsidP="001731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9E576F2"/>
    <w:multiLevelType w:val="hybridMultilevel"/>
    <w:tmpl w:val="E36C5D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1780F12"/>
    <w:multiLevelType w:val="hybridMultilevel"/>
    <w:tmpl w:val="3F6A5006"/>
    <w:lvl w:ilvl="0" w:tplc="C88E8080">
      <w:start w:val="2"/>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2667FC1"/>
    <w:multiLevelType w:val="hybridMultilevel"/>
    <w:tmpl w:val="A1E43F4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7244D57"/>
    <w:multiLevelType w:val="hybridMultilevel"/>
    <w:tmpl w:val="91946F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1D44117"/>
    <w:multiLevelType w:val="hybridMultilevel"/>
    <w:tmpl w:val="66F40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F400EBF"/>
    <w:multiLevelType w:val="hybridMultilevel"/>
    <w:tmpl w:val="2A3EF68C"/>
    <w:lvl w:ilvl="0" w:tplc="BDB0860E">
      <w:start w:val="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32133865">
    <w:abstractNumId w:val="0"/>
  </w:num>
  <w:num w:numId="2" w16cid:durableId="1072462052">
    <w:abstractNumId w:val="1"/>
  </w:num>
  <w:num w:numId="3" w16cid:durableId="1652244980">
    <w:abstractNumId w:val="2"/>
  </w:num>
  <w:num w:numId="4" w16cid:durableId="1731809223">
    <w:abstractNumId w:val="4"/>
  </w:num>
  <w:num w:numId="5" w16cid:durableId="1054693270">
    <w:abstractNumId w:val="3"/>
  </w:num>
  <w:num w:numId="6" w16cid:durableId="445271744">
    <w:abstractNumId w:val="7"/>
  </w:num>
  <w:num w:numId="7" w16cid:durableId="971136221">
    <w:abstractNumId w:val="6"/>
  </w:num>
  <w:num w:numId="8" w16cid:durableId="478074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147AB"/>
    <w:rsid w:val="00036592"/>
    <w:rsid w:val="00053A07"/>
    <w:rsid w:val="0006637E"/>
    <w:rsid w:val="000918EF"/>
    <w:rsid w:val="000B47F9"/>
    <w:rsid w:val="000D08F0"/>
    <w:rsid w:val="000D18BD"/>
    <w:rsid w:val="00101C4D"/>
    <w:rsid w:val="00112F65"/>
    <w:rsid w:val="00124B44"/>
    <w:rsid w:val="00142AE7"/>
    <w:rsid w:val="0017312B"/>
    <w:rsid w:val="00177C79"/>
    <w:rsid w:val="001802F6"/>
    <w:rsid w:val="00192A52"/>
    <w:rsid w:val="001C1C47"/>
    <w:rsid w:val="001E7306"/>
    <w:rsid w:val="00237544"/>
    <w:rsid w:val="00250BE2"/>
    <w:rsid w:val="002A05E7"/>
    <w:rsid w:val="002A7FA9"/>
    <w:rsid w:val="002B26C3"/>
    <w:rsid w:val="002C3438"/>
    <w:rsid w:val="002C40FB"/>
    <w:rsid w:val="002D0815"/>
    <w:rsid w:val="002D0B01"/>
    <w:rsid w:val="00325046"/>
    <w:rsid w:val="003364B9"/>
    <w:rsid w:val="00344A2D"/>
    <w:rsid w:val="00344C32"/>
    <w:rsid w:val="00356CB8"/>
    <w:rsid w:val="00372078"/>
    <w:rsid w:val="003A02C8"/>
    <w:rsid w:val="003B5C6C"/>
    <w:rsid w:val="003F50C0"/>
    <w:rsid w:val="00453247"/>
    <w:rsid w:val="00455C0E"/>
    <w:rsid w:val="00470C83"/>
    <w:rsid w:val="00476DC8"/>
    <w:rsid w:val="004910DC"/>
    <w:rsid w:val="00491707"/>
    <w:rsid w:val="004B0BDA"/>
    <w:rsid w:val="004B0DE2"/>
    <w:rsid w:val="004B3650"/>
    <w:rsid w:val="004F0938"/>
    <w:rsid w:val="00515613"/>
    <w:rsid w:val="0053594D"/>
    <w:rsid w:val="00582736"/>
    <w:rsid w:val="005842F3"/>
    <w:rsid w:val="00595027"/>
    <w:rsid w:val="005A1E4E"/>
    <w:rsid w:val="005D0346"/>
    <w:rsid w:val="005F05CE"/>
    <w:rsid w:val="005F7781"/>
    <w:rsid w:val="00604F3A"/>
    <w:rsid w:val="00617134"/>
    <w:rsid w:val="00620666"/>
    <w:rsid w:val="00621578"/>
    <w:rsid w:val="00623414"/>
    <w:rsid w:val="0062536E"/>
    <w:rsid w:val="006301D4"/>
    <w:rsid w:val="00655212"/>
    <w:rsid w:val="00656A3B"/>
    <w:rsid w:val="00686C63"/>
    <w:rsid w:val="006A661F"/>
    <w:rsid w:val="006B18EB"/>
    <w:rsid w:val="006E58CD"/>
    <w:rsid w:val="007232A3"/>
    <w:rsid w:val="007429CB"/>
    <w:rsid w:val="007518E5"/>
    <w:rsid w:val="007647D3"/>
    <w:rsid w:val="00773D06"/>
    <w:rsid w:val="0077506F"/>
    <w:rsid w:val="00775D7B"/>
    <w:rsid w:val="0079437F"/>
    <w:rsid w:val="00797EA9"/>
    <w:rsid w:val="007A47F8"/>
    <w:rsid w:val="007B6732"/>
    <w:rsid w:val="007F2644"/>
    <w:rsid w:val="00842383"/>
    <w:rsid w:val="00851312"/>
    <w:rsid w:val="008A5CF0"/>
    <w:rsid w:val="008D5DE3"/>
    <w:rsid w:val="00904332"/>
    <w:rsid w:val="00952051"/>
    <w:rsid w:val="00965ADE"/>
    <w:rsid w:val="00977A79"/>
    <w:rsid w:val="00990FA2"/>
    <w:rsid w:val="009919D5"/>
    <w:rsid w:val="009942B6"/>
    <w:rsid w:val="009A12D2"/>
    <w:rsid w:val="009A1ECF"/>
    <w:rsid w:val="009C3689"/>
    <w:rsid w:val="009E2D11"/>
    <w:rsid w:val="00A00C33"/>
    <w:rsid w:val="00A333C9"/>
    <w:rsid w:val="00A5690C"/>
    <w:rsid w:val="00A77024"/>
    <w:rsid w:val="00A80511"/>
    <w:rsid w:val="00A809CD"/>
    <w:rsid w:val="00A831A7"/>
    <w:rsid w:val="00A8564B"/>
    <w:rsid w:val="00AC7B00"/>
    <w:rsid w:val="00AD57BF"/>
    <w:rsid w:val="00B108B0"/>
    <w:rsid w:val="00B222CD"/>
    <w:rsid w:val="00B27C03"/>
    <w:rsid w:val="00B32007"/>
    <w:rsid w:val="00B57ED7"/>
    <w:rsid w:val="00B83755"/>
    <w:rsid w:val="00B83B10"/>
    <w:rsid w:val="00BC4810"/>
    <w:rsid w:val="00BE6F74"/>
    <w:rsid w:val="00BF030D"/>
    <w:rsid w:val="00BF3C71"/>
    <w:rsid w:val="00C27320"/>
    <w:rsid w:val="00C32319"/>
    <w:rsid w:val="00C802C5"/>
    <w:rsid w:val="00CC4257"/>
    <w:rsid w:val="00CD41D2"/>
    <w:rsid w:val="00CE11FA"/>
    <w:rsid w:val="00CE4340"/>
    <w:rsid w:val="00D2548B"/>
    <w:rsid w:val="00D53961"/>
    <w:rsid w:val="00D762BA"/>
    <w:rsid w:val="00DA43B4"/>
    <w:rsid w:val="00DB0950"/>
    <w:rsid w:val="00DB4406"/>
    <w:rsid w:val="00DB608E"/>
    <w:rsid w:val="00DC268B"/>
    <w:rsid w:val="00DE567E"/>
    <w:rsid w:val="00DE6501"/>
    <w:rsid w:val="00E15E05"/>
    <w:rsid w:val="00E32FF8"/>
    <w:rsid w:val="00E50170"/>
    <w:rsid w:val="00E63A3A"/>
    <w:rsid w:val="00E9113C"/>
    <w:rsid w:val="00E91F62"/>
    <w:rsid w:val="00EC22AE"/>
    <w:rsid w:val="00EE37B1"/>
    <w:rsid w:val="00EE7F5A"/>
    <w:rsid w:val="00FD54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39319A"/>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BF030D"/>
    <w:rPr>
      <w:color w:val="605E5C"/>
      <w:shd w:val="clear" w:color="auto" w:fill="E1DFDD"/>
    </w:rPr>
  </w:style>
  <w:style w:type="paragraph" w:styleId="FootnoteText">
    <w:name w:val="footnote text"/>
    <w:basedOn w:val="Normal"/>
    <w:link w:val="FootnoteTextChar"/>
    <w:uiPriority w:val="99"/>
    <w:semiHidden/>
    <w:unhideWhenUsed/>
    <w:rsid w:val="00EC22AE"/>
    <w:pPr>
      <w:spacing w:after="0"/>
      <w:ind w:right="0"/>
    </w:pPr>
    <w:rPr>
      <w:sz w:val="20"/>
      <w:szCs w:val="20"/>
    </w:rPr>
  </w:style>
  <w:style w:type="character" w:customStyle="1" w:styleId="FootnoteTextChar">
    <w:name w:val="Footnote Text Char"/>
    <w:basedOn w:val="DefaultParagraphFont"/>
    <w:link w:val="FootnoteText"/>
    <w:uiPriority w:val="99"/>
    <w:semiHidden/>
    <w:rsid w:val="00EC22AE"/>
    <w:rPr>
      <w:sz w:val="20"/>
      <w:szCs w:val="20"/>
    </w:rPr>
  </w:style>
  <w:style w:type="character" w:styleId="FootnoteReference">
    <w:name w:val="footnote reference"/>
    <w:basedOn w:val="DefaultParagraphFont"/>
    <w:uiPriority w:val="99"/>
    <w:semiHidden/>
    <w:unhideWhenUsed/>
    <w:rsid w:val="00EC22A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james.milsom@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384</Words>
  <Characters>1940</Characters>
  <Application>Microsoft Office Word</Application>
  <DocSecurity>0</DocSecurity>
  <Lines>30</Lines>
  <Paragraphs>15</Paragraphs>
  <ScaleCrop>false</ScaleCrop>
  <HeadingPairs>
    <vt:vector size="2" baseType="variant">
      <vt:variant>
        <vt:lpstr>Title</vt:lpstr>
      </vt:variant>
      <vt:variant>
        <vt:i4>1</vt:i4>
      </vt:variant>
    </vt:vector>
  </HeadingPairs>
  <TitlesOfParts>
    <vt:vector size="1" baseType="lpstr">
      <vt:lpstr>Media Release: Heading</vt:lpstr>
    </vt:vector>
  </TitlesOfParts>
  <Company>Federal Court of Australia</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Appeal to locate missing girl, 8, from Wollongong area</dc:title>
  <dc:subject/>
  <dc:creator>Federal Circuit and Family Court of Australia</dc:creator>
  <cp:keywords/>
  <dc:description/>
  <cp:lastModifiedBy>Christine Tuff</cp:lastModifiedBy>
  <cp:revision>3</cp:revision>
  <cp:lastPrinted>2021-10-14T02:44:00Z</cp:lastPrinted>
  <dcterms:created xsi:type="dcterms:W3CDTF">2024-12-24T00:28:00Z</dcterms:created>
  <dcterms:modified xsi:type="dcterms:W3CDTF">2024-12-24T01:38:00Z</dcterms:modified>
</cp:coreProperties>
</file>