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0EBC06" w14:textId="77777777" w:rsidR="00621578" w:rsidRDefault="00621578" w:rsidP="00062FE0">
      <w:pPr>
        <w:pStyle w:val="Heading1"/>
        <w:jc w:val="right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B7A0250" wp14:editId="22B7995F">
            <wp:simplePos x="0" y="0"/>
            <wp:positionH relativeFrom="page">
              <wp:align>right</wp:align>
            </wp:positionH>
            <wp:positionV relativeFrom="page">
              <wp:posOffset>48126</wp:posOffset>
            </wp:positionV>
            <wp:extent cx="7541895" cy="195770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edia_banner-0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1895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A5024BF" w14:textId="7812C94B" w:rsidR="002B26C3" w:rsidRPr="007429CB" w:rsidRDefault="001E62BF" w:rsidP="007429CB">
      <w:pPr>
        <w:pStyle w:val="Heading1"/>
        <w:jc w:val="right"/>
        <w:rPr>
          <w:sz w:val="24"/>
          <w:szCs w:val="24"/>
        </w:rPr>
      </w:pPr>
      <w:r>
        <w:rPr>
          <w:sz w:val="24"/>
          <w:szCs w:val="24"/>
        </w:rPr>
        <w:t>30</w:t>
      </w:r>
      <w:r w:rsidR="0058183C">
        <w:rPr>
          <w:sz w:val="24"/>
          <w:szCs w:val="24"/>
        </w:rPr>
        <w:t xml:space="preserve"> August</w:t>
      </w:r>
      <w:r w:rsidR="00904332">
        <w:rPr>
          <w:sz w:val="24"/>
          <w:szCs w:val="24"/>
        </w:rPr>
        <w:t xml:space="preserve"> 202</w:t>
      </w:r>
      <w:r w:rsidR="003442C2">
        <w:rPr>
          <w:sz w:val="24"/>
          <w:szCs w:val="24"/>
        </w:rPr>
        <w:t>4</w:t>
      </w:r>
    </w:p>
    <w:p w14:paraId="0F9E82D0" w14:textId="3BE7B18A" w:rsidR="000D08F0" w:rsidRDefault="000D08F0" w:rsidP="000D08F0">
      <w:pPr>
        <w:pStyle w:val="Heading1"/>
      </w:pPr>
      <w:r>
        <w:t xml:space="preserve">Media Release: </w:t>
      </w:r>
      <w:r w:rsidR="00226F97">
        <w:t xml:space="preserve">New judicial </w:t>
      </w:r>
      <w:r w:rsidR="00904332">
        <w:t>appointment</w:t>
      </w:r>
      <w:r w:rsidR="00C53C7D">
        <w:t>s t</w:t>
      </w:r>
      <w:r w:rsidR="00904332">
        <w:t xml:space="preserve">o the </w:t>
      </w:r>
      <w:r w:rsidR="0058183C">
        <w:t>Sydney and Parramatta</w:t>
      </w:r>
      <w:r w:rsidR="00C53C7D">
        <w:t xml:space="preserve"> registries </w:t>
      </w:r>
      <w:r w:rsidR="00226F97">
        <w:t xml:space="preserve">of the </w:t>
      </w:r>
      <w:r w:rsidR="009942B6">
        <w:t>Federal Circuit and Family Court of Australia</w:t>
      </w:r>
      <w:r w:rsidR="00F31938">
        <w:t xml:space="preserve"> (Division 2)</w:t>
      </w:r>
    </w:p>
    <w:p w14:paraId="4F0D2DB8" w14:textId="4409ED21" w:rsidR="00990FA2" w:rsidRDefault="005B2F33" w:rsidP="00062FE0">
      <w:pPr>
        <w:spacing w:before="240"/>
        <w:ind w:right="-188"/>
      </w:pPr>
      <w:r>
        <w:t xml:space="preserve">The Attorney-General of the Commonwealth of Australia, the Honourable Mark Dreyfus KC MP has today announced the </w:t>
      </w:r>
      <w:r w:rsidR="0079437F">
        <w:t>appointment</w:t>
      </w:r>
      <w:r>
        <w:t xml:space="preserve"> of </w:t>
      </w:r>
      <w:r w:rsidR="0058183C">
        <w:t>Ms Alexandra Co</w:t>
      </w:r>
      <w:r w:rsidR="00E2304E">
        <w:t>lquhoun, Mr Gregory Shoebridge and Mr Ben</w:t>
      </w:r>
      <w:r w:rsidR="00BB2F82">
        <w:t>jamin</w:t>
      </w:r>
      <w:r w:rsidR="00E2304E">
        <w:t xml:space="preserve"> Zipser</w:t>
      </w:r>
      <w:r w:rsidRPr="005B2F33">
        <w:t xml:space="preserve"> as Judge</w:t>
      </w:r>
      <w:r w:rsidR="003532B0">
        <w:t>s</w:t>
      </w:r>
      <w:r w:rsidRPr="005B2F33">
        <w:t xml:space="preserve"> of the Federal Circuit and Family Court of Australia (FCFCOA) (Division 2)</w:t>
      </w:r>
      <w:r>
        <w:t>.</w:t>
      </w:r>
      <w:r w:rsidR="0079437F">
        <w:t xml:space="preserve"> </w:t>
      </w:r>
    </w:p>
    <w:p w14:paraId="3460E93D" w14:textId="0698C676" w:rsidR="00990FA2" w:rsidRDefault="005B2F33" w:rsidP="00062FE0">
      <w:pPr>
        <w:spacing w:before="240"/>
        <w:ind w:right="-188"/>
      </w:pPr>
      <w:r>
        <w:t xml:space="preserve">Judge </w:t>
      </w:r>
      <w:r w:rsidR="00A22EB1">
        <w:t>Colquhoun</w:t>
      </w:r>
      <w:r>
        <w:t xml:space="preserve"> </w:t>
      </w:r>
      <w:r w:rsidR="006C3BD9">
        <w:t xml:space="preserve">and Judge Shoebridge </w:t>
      </w:r>
      <w:r>
        <w:t>ha</w:t>
      </w:r>
      <w:r w:rsidR="006C3BD9">
        <w:t>ve</w:t>
      </w:r>
      <w:r>
        <w:t xml:space="preserve"> been appointed to the </w:t>
      </w:r>
      <w:r w:rsidR="00A22EB1">
        <w:t>Sydney</w:t>
      </w:r>
      <w:r>
        <w:t xml:space="preserve"> registry of the Court</w:t>
      </w:r>
      <w:r w:rsidR="006C3BD9">
        <w:t xml:space="preserve"> and</w:t>
      </w:r>
      <w:r w:rsidR="003532B0">
        <w:t xml:space="preserve"> Judge </w:t>
      </w:r>
      <w:r w:rsidR="006C3BD9">
        <w:t>Zipser</w:t>
      </w:r>
      <w:r w:rsidR="003532B0">
        <w:t xml:space="preserve"> has been appointed to the </w:t>
      </w:r>
      <w:r w:rsidR="006C3BD9">
        <w:t>Parramatta registry</w:t>
      </w:r>
      <w:r w:rsidR="003532B0">
        <w:t xml:space="preserve">. </w:t>
      </w:r>
      <w:r w:rsidR="001A54D6">
        <w:t>All</w:t>
      </w:r>
      <w:r>
        <w:t xml:space="preserve"> </w:t>
      </w:r>
      <w:r w:rsidR="003A3913">
        <w:t xml:space="preserve">appointments </w:t>
      </w:r>
      <w:r>
        <w:t xml:space="preserve">will </w:t>
      </w:r>
      <w:r w:rsidR="00990FA2">
        <w:t xml:space="preserve">commence on </w:t>
      </w:r>
      <w:r w:rsidR="00D83400">
        <w:t>16</w:t>
      </w:r>
      <w:r w:rsidR="001A54D6">
        <w:t xml:space="preserve"> September</w:t>
      </w:r>
      <w:r w:rsidR="003532B0">
        <w:t xml:space="preserve"> 2024</w:t>
      </w:r>
      <w:r w:rsidR="00990FA2">
        <w:t xml:space="preserve">. </w:t>
      </w:r>
    </w:p>
    <w:p w14:paraId="0253AEF5" w14:textId="08186753" w:rsidR="00680A9A" w:rsidRDefault="0079437F" w:rsidP="00062FE0">
      <w:pPr>
        <w:spacing w:before="240"/>
        <w:ind w:right="-188"/>
        <w:rPr>
          <w:rFonts w:eastAsia="Times New Roman"/>
        </w:rPr>
      </w:pPr>
      <w:r>
        <w:t xml:space="preserve">The Chief Judge of the Federal Circuit and Family Court of Australia (Division 2), the Honourable William </w:t>
      </w:r>
      <w:proofErr w:type="spellStart"/>
      <w:r>
        <w:t>Alstergren</w:t>
      </w:r>
      <w:proofErr w:type="spellEnd"/>
      <w:r w:rsidR="00CC4257">
        <w:t xml:space="preserve"> AO</w:t>
      </w:r>
      <w:r w:rsidR="000918EF">
        <w:t>,</w:t>
      </w:r>
      <w:r>
        <w:t xml:space="preserve"> said that th</w:t>
      </w:r>
      <w:r w:rsidR="005B2F33">
        <w:t xml:space="preserve">e </w:t>
      </w:r>
      <w:r>
        <w:t>appointment</w:t>
      </w:r>
      <w:r w:rsidR="003532B0">
        <w:t>s</w:t>
      </w:r>
      <w:r w:rsidR="005B2F33">
        <w:t xml:space="preserve"> of Judge</w:t>
      </w:r>
      <w:r w:rsidR="003532B0">
        <w:t xml:space="preserve">s </w:t>
      </w:r>
      <w:r w:rsidR="00305E9B">
        <w:t>Colquhoun, Shoebridge and Zipser</w:t>
      </w:r>
      <w:r w:rsidR="003532B0">
        <w:t xml:space="preserve"> are </w:t>
      </w:r>
      <w:r w:rsidR="005B2F33">
        <w:t>warmly welcomed</w:t>
      </w:r>
      <w:r w:rsidR="00C448EB">
        <w:t>.</w:t>
      </w:r>
    </w:p>
    <w:p w14:paraId="6A3DD029" w14:textId="714B4FED" w:rsidR="009D7FDA" w:rsidRPr="001A0F28" w:rsidRDefault="00C448EB" w:rsidP="00062FE0">
      <w:pPr>
        <w:spacing w:before="240"/>
        <w:ind w:right="-188"/>
        <w:rPr>
          <w:i/>
          <w:iCs/>
        </w:rPr>
      </w:pPr>
      <w:r w:rsidRPr="001A0F28">
        <w:rPr>
          <w:i/>
          <w:iCs/>
        </w:rPr>
        <w:t>“</w:t>
      </w:r>
      <w:r w:rsidR="003532B0" w:rsidRPr="001A0F28">
        <w:rPr>
          <w:i/>
          <w:iCs/>
        </w:rPr>
        <w:t xml:space="preserve">Judge </w:t>
      </w:r>
      <w:r w:rsidR="008F7071">
        <w:rPr>
          <w:i/>
          <w:iCs/>
        </w:rPr>
        <w:t>Colquhoun</w:t>
      </w:r>
      <w:r w:rsidR="003532B0" w:rsidRPr="001A0F28">
        <w:rPr>
          <w:i/>
          <w:iCs/>
        </w:rPr>
        <w:t xml:space="preserve"> comes to the Courts with a wealth of experience and expertise in </w:t>
      </w:r>
      <w:r w:rsidR="006D4831">
        <w:rPr>
          <w:i/>
          <w:iCs/>
        </w:rPr>
        <w:t xml:space="preserve">family law, after serving most recently as the </w:t>
      </w:r>
      <w:r w:rsidR="00B32F59">
        <w:rPr>
          <w:i/>
          <w:iCs/>
        </w:rPr>
        <w:t xml:space="preserve">Executive </w:t>
      </w:r>
      <w:r w:rsidR="006D4831">
        <w:rPr>
          <w:i/>
          <w:iCs/>
        </w:rPr>
        <w:t>Director of Family Law at Legal Aid NSW</w:t>
      </w:r>
      <w:r w:rsidR="00F4145C">
        <w:rPr>
          <w:i/>
          <w:iCs/>
        </w:rPr>
        <w:t>.”</w:t>
      </w:r>
    </w:p>
    <w:p w14:paraId="3723A147" w14:textId="0990B3A7" w:rsidR="001026D1" w:rsidRPr="00503211" w:rsidRDefault="009D7FDA" w:rsidP="00062FE0">
      <w:pPr>
        <w:spacing w:before="240"/>
        <w:ind w:right="-188"/>
        <w:rPr>
          <w:i/>
          <w:iCs/>
        </w:rPr>
      </w:pPr>
      <w:r w:rsidRPr="001A0F28">
        <w:rPr>
          <w:i/>
          <w:iCs/>
        </w:rPr>
        <w:t xml:space="preserve">“Judge </w:t>
      </w:r>
      <w:r w:rsidR="00F4145C">
        <w:rPr>
          <w:i/>
          <w:iCs/>
        </w:rPr>
        <w:t>Shoebridge</w:t>
      </w:r>
      <w:r w:rsidR="007E3D7C">
        <w:rPr>
          <w:i/>
          <w:iCs/>
        </w:rPr>
        <w:t xml:space="preserve"> </w:t>
      </w:r>
      <w:r w:rsidR="00BC64DD">
        <w:rPr>
          <w:i/>
          <w:iCs/>
        </w:rPr>
        <w:t xml:space="preserve">advocated </w:t>
      </w:r>
      <w:r w:rsidR="001026D1">
        <w:rPr>
          <w:i/>
          <w:iCs/>
        </w:rPr>
        <w:t xml:space="preserve">exclusively for clients in the family law jurisdiction before being called to the Queensland Bar, </w:t>
      </w:r>
      <w:r w:rsidR="00322403">
        <w:rPr>
          <w:i/>
          <w:iCs/>
        </w:rPr>
        <w:t>where he was briefed for his</w:t>
      </w:r>
      <w:r w:rsidR="000E01C4">
        <w:rPr>
          <w:i/>
          <w:iCs/>
        </w:rPr>
        <w:t xml:space="preserve"> specialist skill as a family law barrister and mediator</w:t>
      </w:r>
      <w:r w:rsidR="001026D1" w:rsidRPr="00503211">
        <w:rPr>
          <w:i/>
          <w:iCs/>
        </w:rPr>
        <w:t>.</w:t>
      </w:r>
      <w:r w:rsidR="00322403">
        <w:rPr>
          <w:i/>
          <w:iCs/>
        </w:rPr>
        <w:t>”</w:t>
      </w:r>
    </w:p>
    <w:p w14:paraId="32418BF8" w14:textId="4588010F" w:rsidR="00C928B8" w:rsidRPr="001A0F28" w:rsidRDefault="00295B84" w:rsidP="00062FE0">
      <w:pPr>
        <w:spacing w:before="240"/>
        <w:ind w:right="-188"/>
        <w:rPr>
          <w:i/>
          <w:iCs/>
        </w:rPr>
      </w:pPr>
      <w:r>
        <w:rPr>
          <w:i/>
          <w:iCs/>
        </w:rPr>
        <w:t xml:space="preserve">“Judge Zipser comes to the Courts with </w:t>
      </w:r>
      <w:r w:rsidR="00621AF7">
        <w:rPr>
          <w:i/>
          <w:iCs/>
        </w:rPr>
        <w:t>significant experience across</w:t>
      </w:r>
      <w:r w:rsidR="001A7BB6">
        <w:rPr>
          <w:i/>
          <w:iCs/>
        </w:rPr>
        <w:t xml:space="preserve"> </w:t>
      </w:r>
      <w:r w:rsidR="00011BC0">
        <w:rPr>
          <w:i/>
          <w:iCs/>
        </w:rPr>
        <w:t>im</w:t>
      </w:r>
      <w:r w:rsidR="001A7BB6">
        <w:rPr>
          <w:i/>
          <w:iCs/>
        </w:rPr>
        <w:t>migration,</w:t>
      </w:r>
      <w:r w:rsidR="00621AF7">
        <w:rPr>
          <w:i/>
          <w:iCs/>
        </w:rPr>
        <w:t xml:space="preserve"> civil and commercial law, having been called to the </w:t>
      </w:r>
      <w:r w:rsidR="001A7BB6">
        <w:rPr>
          <w:i/>
          <w:iCs/>
        </w:rPr>
        <w:t>Bar in Sydney in 1999.</w:t>
      </w:r>
      <w:r w:rsidR="00960947">
        <w:rPr>
          <w:i/>
          <w:iCs/>
        </w:rPr>
        <w:t>”</w:t>
      </w:r>
    </w:p>
    <w:p w14:paraId="552B83C7" w14:textId="38973E0E" w:rsidR="00503211" w:rsidRDefault="00325046" w:rsidP="00062FE0">
      <w:pPr>
        <w:spacing w:before="240"/>
        <w:rPr>
          <w:i/>
          <w:iCs/>
        </w:rPr>
      </w:pPr>
      <w:r w:rsidRPr="001A0F28">
        <w:rPr>
          <w:i/>
          <w:iCs/>
        </w:rPr>
        <w:t xml:space="preserve">“On behalf of the Court, I am </w:t>
      </w:r>
      <w:r w:rsidR="000B47F9" w:rsidRPr="001A0F28">
        <w:rPr>
          <w:i/>
          <w:iCs/>
        </w:rPr>
        <w:t xml:space="preserve">delighted to welcome </w:t>
      </w:r>
      <w:r w:rsidR="00A62545" w:rsidRPr="001A0F28">
        <w:rPr>
          <w:i/>
          <w:iCs/>
        </w:rPr>
        <w:t xml:space="preserve">Judges </w:t>
      </w:r>
      <w:r w:rsidR="001C343A">
        <w:rPr>
          <w:i/>
          <w:iCs/>
        </w:rPr>
        <w:t>Colquhoun, Shoebridge and Zipser</w:t>
      </w:r>
      <w:r w:rsidR="003722F5" w:rsidRPr="001A0F28">
        <w:rPr>
          <w:i/>
          <w:iCs/>
        </w:rPr>
        <w:t xml:space="preserve"> to t</w:t>
      </w:r>
      <w:r w:rsidR="00A5690C" w:rsidRPr="001A0F28">
        <w:rPr>
          <w:i/>
          <w:iCs/>
        </w:rPr>
        <w:t>he Bench</w:t>
      </w:r>
      <w:r w:rsidR="001913AD" w:rsidRPr="001A0F28">
        <w:rPr>
          <w:i/>
          <w:iCs/>
        </w:rPr>
        <w:t xml:space="preserve">. </w:t>
      </w:r>
      <w:r w:rsidR="00A62545" w:rsidRPr="001A0F28">
        <w:rPr>
          <w:i/>
          <w:iCs/>
        </w:rPr>
        <w:t>Their</w:t>
      </w:r>
      <w:r w:rsidR="001913AD" w:rsidRPr="001A0F28">
        <w:rPr>
          <w:i/>
          <w:iCs/>
        </w:rPr>
        <w:t xml:space="preserve"> Honour</w:t>
      </w:r>
      <w:r w:rsidR="00A62545" w:rsidRPr="001A0F28">
        <w:rPr>
          <w:i/>
          <w:iCs/>
        </w:rPr>
        <w:t>s</w:t>
      </w:r>
      <w:r w:rsidR="001913AD" w:rsidRPr="001A0F28">
        <w:rPr>
          <w:i/>
          <w:iCs/>
        </w:rPr>
        <w:t xml:space="preserve"> </w:t>
      </w:r>
      <w:r w:rsidR="000B47F9" w:rsidRPr="001A0F28">
        <w:rPr>
          <w:i/>
          <w:iCs/>
        </w:rPr>
        <w:t>will pl</w:t>
      </w:r>
      <w:r w:rsidR="00A5690C" w:rsidRPr="001A0F28">
        <w:rPr>
          <w:i/>
          <w:iCs/>
        </w:rPr>
        <w:t>ay a critical part in the Court</w:t>
      </w:r>
      <w:r w:rsidR="00573D38" w:rsidRPr="001A0F28">
        <w:rPr>
          <w:i/>
          <w:iCs/>
        </w:rPr>
        <w:t xml:space="preserve">’s commitment to providing access to justice to the </w:t>
      </w:r>
      <w:r w:rsidR="00C928B8" w:rsidRPr="001A0F28">
        <w:rPr>
          <w:i/>
          <w:iCs/>
        </w:rPr>
        <w:t xml:space="preserve">people of Australia, and </w:t>
      </w:r>
      <w:r w:rsidR="00573D38" w:rsidRPr="001A0F28">
        <w:rPr>
          <w:i/>
          <w:iCs/>
        </w:rPr>
        <w:t xml:space="preserve">importantly, to the communities living across </w:t>
      </w:r>
      <w:r w:rsidR="00195F5B">
        <w:rPr>
          <w:i/>
          <w:iCs/>
        </w:rPr>
        <w:t>New South Wales</w:t>
      </w:r>
      <w:r w:rsidRPr="001A0F28">
        <w:rPr>
          <w:i/>
          <w:iCs/>
        </w:rPr>
        <w:t>,</w:t>
      </w:r>
      <w:r w:rsidR="000B47F9" w:rsidRPr="001A0F28">
        <w:rPr>
          <w:i/>
          <w:iCs/>
        </w:rPr>
        <w:t>”</w:t>
      </w:r>
      <w:r w:rsidRPr="001A0F28">
        <w:rPr>
          <w:i/>
          <w:iCs/>
        </w:rPr>
        <w:t xml:space="preserve"> the Chief Justice said.</w:t>
      </w:r>
    </w:p>
    <w:p w14:paraId="3E9FE389" w14:textId="4FF8FEEB" w:rsidR="006E58CD" w:rsidRDefault="006E58CD" w:rsidP="00062FE0">
      <w:pPr>
        <w:pStyle w:val="Heading2"/>
        <w:spacing w:before="240" w:after="240"/>
        <w:rPr>
          <w:bCs/>
        </w:rPr>
      </w:pPr>
      <w:r w:rsidRPr="00582736">
        <w:t>Biographical details:</w:t>
      </w:r>
    </w:p>
    <w:p w14:paraId="5C29808E" w14:textId="76129DEF" w:rsidR="0095098E" w:rsidRPr="00636115" w:rsidRDefault="11E6E2F1" w:rsidP="00636115">
      <w:pPr>
        <w:pStyle w:val="Heading3"/>
      </w:pPr>
      <w:r w:rsidRPr="00636115">
        <w:t xml:space="preserve">Ms </w:t>
      </w:r>
      <w:r w:rsidR="006767A4" w:rsidRPr="00636115">
        <w:t>Alexandra Colquhoun</w:t>
      </w:r>
    </w:p>
    <w:p w14:paraId="6FF37A3A" w14:textId="6202CE19" w:rsidR="0095098E" w:rsidRPr="00062FE0" w:rsidRDefault="1DF9A22D" w:rsidP="00F54AA7">
      <w:r>
        <w:t>Ms</w:t>
      </w:r>
      <w:r w:rsidR="2850F1B4">
        <w:t xml:space="preserve"> </w:t>
      </w:r>
      <w:r w:rsidR="30B09D03">
        <w:t>Colquhoun</w:t>
      </w:r>
      <w:r w:rsidR="0D001F21">
        <w:t xml:space="preserve"> graduated with a Bachelor of Laws from </w:t>
      </w:r>
      <w:r w:rsidR="07420D12">
        <w:t>the University of Sydne</w:t>
      </w:r>
      <w:r w:rsidR="0D001F21">
        <w:t xml:space="preserve">y in </w:t>
      </w:r>
      <w:r w:rsidR="1F93870F">
        <w:t>1994</w:t>
      </w:r>
      <w:r w:rsidR="0D001F21">
        <w:t xml:space="preserve"> and a Master of </w:t>
      </w:r>
      <w:r w:rsidR="19BC4D9A">
        <w:t>Laws in Family Law and Dispute Resolution</w:t>
      </w:r>
      <w:r w:rsidR="0D001F21">
        <w:t xml:space="preserve"> </w:t>
      </w:r>
      <w:r w:rsidR="0E95AB4F">
        <w:t xml:space="preserve">from the University of </w:t>
      </w:r>
      <w:r w:rsidR="2218F8BC">
        <w:t>Technology Sydney in 2011</w:t>
      </w:r>
      <w:r w:rsidR="0D001F21">
        <w:t xml:space="preserve">. Her Honour </w:t>
      </w:r>
      <w:r w:rsidR="085339EF">
        <w:t xml:space="preserve">has held senior roles with Legal Aid NSW, having joined the organisation </w:t>
      </w:r>
      <w:r w:rsidR="3F03362A">
        <w:t xml:space="preserve">in 1994, </w:t>
      </w:r>
      <w:r w:rsidR="598222F9">
        <w:t>and serves as a member of the Law Society of NSW Family Law Committee</w:t>
      </w:r>
      <w:r w:rsidR="0D001F21">
        <w:t>.</w:t>
      </w:r>
    </w:p>
    <w:p w14:paraId="6AA4F077" w14:textId="491F7FE4" w:rsidR="0095098E" w:rsidRPr="00636115" w:rsidRDefault="4E90CD8D" w:rsidP="00636115">
      <w:pPr>
        <w:pStyle w:val="Heading3"/>
      </w:pPr>
      <w:r w:rsidRPr="00636115">
        <w:lastRenderedPageBreak/>
        <w:t xml:space="preserve">Mr </w:t>
      </w:r>
      <w:r w:rsidR="0003659D" w:rsidRPr="00636115">
        <w:t>Gregory Shoebridge</w:t>
      </w:r>
    </w:p>
    <w:p w14:paraId="31908F3B" w14:textId="4D0AF5B9" w:rsidR="005F70F0" w:rsidRPr="00636115" w:rsidRDefault="0099CD28" w:rsidP="00636115">
      <w:r>
        <w:t xml:space="preserve">Mr </w:t>
      </w:r>
      <w:r w:rsidR="0003659D">
        <w:t>Shoebridge</w:t>
      </w:r>
      <w:r w:rsidR="0095098E">
        <w:t xml:space="preserve"> </w:t>
      </w:r>
      <w:r w:rsidR="0072703A">
        <w:t xml:space="preserve">holds a Bachelor of Laws, </w:t>
      </w:r>
      <w:r w:rsidR="003A0721">
        <w:t xml:space="preserve">a Bachelor of Business (Accountancy) and a Master of Laws, all from Queensland University of Technology. His Honour was admitted to practice </w:t>
      </w:r>
      <w:r w:rsidR="0058463F">
        <w:t xml:space="preserve">in </w:t>
      </w:r>
      <w:r w:rsidR="005F70F0">
        <w:t>the Supreme Court of Queensland in 1996 and called to the bar in 2008.</w:t>
      </w:r>
    </w:p>
    <w:p w14:paraId="7E1B7111" w14:textId="073FD369" w:rsidR="005F70F0" w:rsidRPr="00B5140C" w:rsidRDefault="0E76C58C" w:rsidP="00636115">
      <w:pPr>
        <w:pStyle w:val="Heading3"/>
      </w:pPr>
      <w:r w:rsidRPr="6323EEB8">
        <w:t xml:space="preserve">Mr </w:t>
      </w:r>
      <w:r w:rsidR="005F70F0" w:rsidRPr="6323EEB8">
        <w:t>Ben</w:t>
      </w:r>
      <w:r w:rsidR="004A7CAD" w:rsidRPr="6323EEB8">
        <w:t>jamin</w:t>
      </w:r>
      <w:r w:rsidR="005F70F0" w:rsidRPr="6323EEB8">
        <w:t xml:space="preserve"> Zipser</w:t>
      </w:r>
    </w:p>
    <w:p w14:paraId="617BB3FC" w14:textId="35B122AD" w:rsidR="004A7CAD" w:rsidRPr="00B5140C" w:rsidRDefault="0F0846BF" w:rsidP="00062FE0">
      <w:r>
        <w:t xml:space="preserve">Mr </w:t>
      </w:r>
      <w:r w:rsidR="004A7CAD">
        <w:t>Zipser holds a Bachelor of Commerce and a Bachelor of Laws from the University of New South Wales</w:t>
      </w:r>
      <w:r w:rsidR="00532094">
        <w:t xml:space="preserve">, as well as a </w:t>
      </w:r>
      <w:r w:rsidR="00F93077">
        <w:t>Bachelor of Civil Law from the University of Oxford. His Honour</w:t>
      </w:r>
      <w:r w:rsidR="00A57233">
        <w:t xml:space="preserve"> is an author of the text ‘Professional Liability </w:t>
      </w:r>
      <w:r w:rsidR="0056741B">
        <w:t>in Australia</w:t>
      </w:r>
      <w:r w:rsidR="006F5649">
        <w:t>’ and was called to the bar in 1999.</w:t>
      </w:r>
    </w:p>
    <w:sectPr w:rsidR="004A7CAD" w:rsidRPr="00B5140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A8444D" w14:textId="77777777" w:rsidR="00D4343D" w:rsidRDefault="00D4343D" w:rsidP="00965ADE">
      <w:r>
        <w:separator/>
      </w:r>
    </w:p>
  </w:endnote>
  <w:endnote w:type="continuationSeparator" w:id="0">
    <w:p w14:paraId="3B996278" w14:textId="77777777" w:rsidR="00D4343D" w:rsidRDefault="00D4343D" w:rsidP="00965ADE">
      <w:r>
        <w:continuationSeparator/>
      </w:r>
    </w:p>
  </w:endnote>
  <w:endnote w:type="continuationNotice" w:id="1">
    <w:p w14:paraId="2DB16CAA" w14:textId="77777777" w:rsidR="00D4343D" w:rsidRDefault="00D4343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8773A4" w14:textId="77777777" w:rsidR="006932FD" w:rsidRDefault="006932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16"/>
        <w:szCs w:val="16"/>
      </w:rPr>
      <w:id w:val="88322881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43714FC7" w14:textId="77777777" w:rsidR="00D2548B" w:rsidRPr="00D2548B" w:rsidRDefault="00D2548B" w:rsidP="00D2548B">
        <w:pPr>
          <w:pStyle w:val="Footer"/>
          <w:pBdr>
            <w:top w:val="single" w:sz="4" w:space="1" w:color="D9D9D9" w:themeColor="background1" w:themeShade="D9"/>
          </w:pBdr>
          <w:jc w:val="right"/>
          <w:rPr>
            <w:b/>
            <w:bCs/>
            <w:sz w:val="16"/>
            <w:szCs w:val="16"/>
          </w:rPr>
        </w:pPr>
        <w:r w:rsidRPr="00D2548B">
          <w:rPr>
            <w:sz w:val="16"/>
            <w:szCs w:val="16"/>
          </w:rPr>
          <w:fldChar w:fldCharType="begin"/>
        </w:r>
        <w:r w:rsidRPr="00D2548B">
          <w:rPr>
            <w:sz w:val="16"/>
            <w:szCs w:val="16"/>
          </w:rPr>
          <w:instrText xml:space="preserve"> PAGE   \* MERGEFORMAT </w:instrText>
        </w:r>
        <w:r w:rsidRPr="00D2548B">
          <w:rPr>
            <w:sz w:val="16"/>
            <w:szCs w:val="16"/>
          </w:rPr>
          <w:fldChar w:fldCharType="separate"/>
        </w:r>
        <w:r w:rsidR="00DB0950" w:rsidRPr="00DB0950">
          <w:rPr>
            <w:b/>
            <w:bCs/>
            <w:noProof/>
            <w:sz w:val="16"/>
            <w:szCs w:val="16"/>
          </w:rPr>
          <w:t>1</w:t>
        </w:r>
        <w:r w:rsidRPr="00D2548B">
          <w:rPr>
            <w:b/>
            <w:bCs/>
            <w:noProof/>
            <w:sz w:val="16"/>
            <w:szCs w:val="16"/>
          </w:rPr>
          <w:fldChar w:fldCharType="end"/>
        </w:r>
        <w:r w:rsidRPr="00D2548B">
          <w:rPr>
            <w:b/>
            <w:bCs/>
            <w:sz w:val="16"/>
            <w:szCs w:val="16"/>
          </w:rPr>
          <w:t xml:space="preserve"> | </w:t>
        </w:r>
        <w:r w:rsidRPr="00D2548B">
          <w:rPr>
            <w:color w:val="7F7F7F" w:themeColor="background1" w:themeShade="7F"/>
            <w:spacing w:val="60"/>
            <w:sz w:val="16"/>
            <w:szCs w:val="16"/>
          </w:rPr>
          <w:t>Page</w:t>
        </w:r>
      </w:p>
    </w:sdtContent>
  </w:sdt>
  <w:p w14:paraId="6D0E595C" w14:textId="77777777" w:rsidR="00582736" w:rsidRDefault="00582736" w:rsidP="00582736">
    <w:pPr>
      <w:spacing w:before="240"/>
      <w:jc w:val="both"/>
      <w:rPr>
        <w:rFonts w:ascii="Calibri Light" w:eastAsiaTheme="minorEastAsia" w:hAnsi="Calibri Light" w:cs="Calibri Light"/>
        <w:noProof/>
        <w:color w:val="666666"/>
        <w:lang w:eastAsia="en-AU"/>
      </w:rPr>
    </w:pP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 xml:space="preserve">Denise Healy, </w:t>
    </w:r>
    <w:r>
      <w:rPr>
        <w:rFonts w:ascii="Calibri Light" w:eastAsiaTheme="minorEastAsia" w:hAnsi="Calibri Light" w:cs="Calibri Light"/>
        <w:noProof/>
        <w:color w:val="666666"/>
        <w:lang w:eastAsia="en-AU"/>
      </w:rPr>
      <w:t xml:space="preserve">Director – Media &amp; Public Affairs, Federal Circuit and Family Court of Australia </w:t>
    </w:r>
  </w:p>
  <w:p w14:paraId="5A8716FB" w14:textId="77777777" w:rsidR="00965ADE" w:rsidRDefault="00582736" w:rsidP="00582736">
    <w:pPr>
      <w:pStyle w:val="Footer"/>
    </w:pP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 xml:space="preserve">m. </w:t>
    </w:r>
    <w:r>
      <w:rPr>
        <w:rFonts w:ascii="Calibri Light" w:eastAsiaTheme="minorEastAsia" w:hAnsi="Calibri Light" w:cs="Calibri Light"/>
        <w:noProof/>
        <w:color w:val="666666"/>
        <w:lang w:eastAsia="en-AU"/>
      </w:rPr>
      <w:t xml:space="preserve">0409 743 695 </w:t>
    </w: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>e.</w:t>
    </w:r>
    <w:r>
      <w:rPr>
        <w:rFonts w:ascii="Calibri Light" w:eastAsiaTheme="minorEastAsia" w:hAnsi="Calibri Light" w:cs="Calibri Light"/>
        <w:b/>
        <w:bCs/>
        <w:noProof/>
        <w:color w:val="000000"/>
        <w:lang w:eastAsia="en-AU"/>
      </w:rPr>
      <w:t xml:space="preserve"> </w:t>
    </w:r>
    <w:hyperlink r:id="rId1" w:history="1">
      <w:r>
        <w:rPr>
          <w:rStyle w:val="Hyperlink"/>
          <w:rFonts w:ascii="Calibri Light" w:eastAsiaTheme="minorEastAsia" w:hAnsi="Calibri Light" w:cs="Calibri Light"/>
          <w:noProof/>
        </w:rPr>
        <w:t>denise.healy@fcfcoa.gov.au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13EFB9" w14:textId="77777777" w:rsidR="006932FD" w:rsidRDefault="006932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3DA4F6" w14:textId="77777777" w:rsidR="00D4343D" w:rsidRDefault="00D4343D" w:rsidP="00965ADE">
      <w:r>
        <w:separator/>
      </w:r>
    </w:p>
  </w:footnote>
  <w:footnote w:type="continuationSeparator" w:id="0">
    <w:p w14:paraId="51BF36CE" w14:textId="77777777" w:rsidR="00D4343D" w:rsidRDefault="00D4343D" w:rsidP="00965ADE">
      <w:r>
        <w:continuationSeparator/>
      </w:r>
    </w:p>
  </w:footnote>
  <w:footnote w:type="continuationNotice" w:id="1">
    <w:p w14:paraId="19E8188A" w14:textId="77777777" w:rsidR="00D4343D" w:rsidRDefault="00D4343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8FC521" w14:textId="77777777" w:rsidR="006932FD" w:rsidRDefault="006932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C16F9F" w14:textId="23B72285" w:rsidR="006932FD" w:rsidRDefault="006932F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771ACA" w14:textId="77777777" w:rsidR="006932FD" w:rsidRDefault="006932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D35260"/>
    <w:multiLevelType w:val="hybridMultilevel"/>
    <w:tmpl w:val="D10693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7D47D2"/>
    <w:multiLevelType w:val="hybridMultilevel"/>
    <w:tmpl w:val="1186B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9713023">
    <w:abstractNumId w:val="0"/>
  </w:num>
  <w:num w:numId="2" w16cid:durableId="16769583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08F0"/>
    <w:rsid w:val="00010070"/>
    <w:rsid w:val="00011BC0"/>
    <w:rsid w:val="00036592"/>
    <w:rsid w:val="0003659D"/>
    <w:rsid w:val="00062FE0"/>
    <w:rsid w:val="0006637E"/>
    <w:rsid w:val="000918EF"/>
    <w:rsid w:val="000B47F9"/>
    <w:rsid w:val="000D08F0"/>
    <w:rsid w:val="000D18BD"/>
    <w:rsid w:val="000E01C4"/>
    <w:rsid w:val="00101C4D"/>
    <w:rsid w:val="001026D1"/>
    <w:rsid w:val="00112F65"/>
    <w:rsid w:val="0011765B"/>
    <w:rsid w:val="001322F5"/>
    <w:rsid w:val="0013404B"/>
    <w:rsid w:val="00134F89"/>
    <w:rsid w:val="00142AE7"/>
    <w:rsid w:val="0017267E"/>
    <w:rsid w:val="001913AD"/>
    <w:rsid w:val="00192A52"/>
    <w:rsid w:val="00195F5B"/>
    <w:rsid w:val="001A0F28"/>
    <w:rsid w:val="001A54D6"/>
    <w:rsid w:val="001A7BB6"/>
    <w:rsid w:val="001C343A"/>
    <w:rsid w:val="001D50C4"/>
    <w:rsid w:val="001E62BF"/>
    <w:rsid w:val="001E7306"/>
    <w:rsid w:val="00226F97"/>
    <w:rsid w:val="0024464F"/>
    <w:rsid w:val="00260E7D"/>
    <w:rsid w:val="00291DA0"/>
    <w:rsid w:val="00295B84"/>
    <w:rsid w:val="002B26C3"/>
    <w:rsid w:val="002C3438"/>
    <w:rsid w:val="002D0B01"/>
    <w:rsid w:val="00305E9B"/>
    <w:rsid w:val="00322403"/>
    <w:rsid w:val="00325046"/>
    <w:rsid w:val="0033218A"/>
    <w:rsid w:val="003364B9"/>
    <w:rsid w:val="00342EA4"/>
    <w:rsid w:val="003442C2"/>
    <w:rsid w:val="00344A2D"/>
    <w:rsid w:val="00344C32"/>
    <w:rsid w:val="003532B0"/>
    <w:rsid w:val="003722F5"/>
    <w:rsid w:val="003A02C8"/>
    <w:rsid w:val="003A0721"/>
    <w:rsid w:val="003A3913"/>
    <w:rsid w:val="003B5C6C"/>
    <w:rsid w:val="003E7F34"/>
    <w:rsid w:val="003F50C0"/>
    <w:rsid w:val="00470C83"/>
    <w:rsid w:val="004A7CAD"/>
    <w:rsid w:val="004B3650"/>
    <w:rsid w:val="004C252D"/>
    <w:rsid w:val="004F00EC"/>
    <w:rsid w:val="004F0938"/>
    <w:rsid w:val="00503211"/>
    <w:rsid w:val="00512574"/>
    <w:rsid w:val="00521C0C"/>
    <w:rsid w:val="00532094"/>
    <w:rsid w:val="0053594D"/>
    <w:rsid w:val="0056741B"/>
    <w:rsid w:val="00573D38"/>
    <w:rsid w:val="0058183C"/>
    <w:rsid w:val="00582736"/>
    <w:rsid w:val="005842F3"/>
    <w:rsid w:val="0058463F"/>
    <w:rsid w:val="005874F8"/>
    <w:rsid w:val="005B2F33"/>
    <w:rsid w:val="005F70F0"/>
    <w:rsid w:val="00621578"/>
    <w:rsid w:val="00621AF7"/>
    <w:rsid w:val="006301D4"/>
    <w:rsid w:val="00636115"/>
    <w:rsid w:val="006767A4"/>
    <w:rsid w:val="00680A9A"/>
    <w:rsid w:val="006932FD"/>
    <w:rsid w:val="006A661F"/>
    <w:rsid w:val="006C3BD9"/>
    <w:rsid w:val="006D4831"/>
    <w:rsid w:val="006E58CD"/>
    <w:rsid w:val="006F5649"/>
    <w:rsid w:val="0072703A"/>
    <w:rsid w:val="00737BC8"/>
    <w:rsid w:val="007429CB"/>
    <w:rsid w:val="007518E5"/>
    <w:rsid w:val="007647D3"/>
    <w:rsid w:val="00772D40"/>
    <w:rsid w:val="00785E09"/>
    <w:rsid w:val="0079437F"/>
    <w:rsid w:val="007B6732"/>
    <w:rsid w:val="007E3D7C"/>
    <w:rsid w:val="007F2644"/>
    <w:rsid w:val="008172B1"/>
    <w:rsid w:val="00822EAA"/>
    <w:rsid w:val="00827349"/>
    <w:rsid w:val="00846A1E"/>
    <w:rsid w:val="00851312"/>
    <w:rsid w:val="00893D94"/>
    <w:rsid w:val="00894C4B"/>
    <w:rsid w:val="008A275F"/>
    <w:rsid w:val="008F7071"/>
    <w:rsid w:val="00904332"/>
    <w:rsid w:val="0090683D"/>
    <w:rsid w:val="0095098E"/>
    <w:rsid w:val="00956002"/>
    <w:rsid w:val="00960947"/>
    <w:rsid w:val="00965ADE"/>
    <w:rsid w:val="00976D65"/>
    <w:rsid w:val="00977A79"/>
    <w:rsid w:val="00990BCD"/>
    <w:rsid w:val="00990FA2"/>
    <w:rsid w:val="009942B6"/>
    <w:rsid w:val="00994455"/>
    <w:rsid w:val="0099CD28"/>
    <w:rsid w:val="009A1ECF"/>
    <w:rsid w:val="009B3887"/>
    <w:rsid w:val="009C3689"/>
    <w:rsid w:val="009D428B"/>
    <w:rsid w:val="009D7FDA"/>
    <w:rsid w:val="009F4EC4"/>
    <w:rsid w:val="00A22EB1"/>
    <w:rsid w:val="00A31D36"/>
    <w:rsid w:val="00A5690C"/>
    <w:rsid w:val="00A57233"/>
    <w:rsid w:val="00A62545"/>
    <w:rsid w:val="00A704AF"/>
    <w:rsid w:val="00A73544"/>
    <w:rsid w:val="00A77024"/>
    <w:rsid w:val="00A80511"/>
    <w:rsid w:val="00AC7B00"/>
    <w:rsid w:val="00AD117A"/>
    <w:rsid w:val="00AD2A45"/>
    <w:rsid w:val="00B108B0"/>
    <w:rsid w:val="00B222CD"/>
    <w:rsid w:val="00B32F59"/>
    <w:rsid w:val="00B42AD6"/>
    <w:rsid w:val="00B5140C"/>
    <w:rsid w:val="00B67F5B"/>
    <w:rsid w:val="00B81FC8"/>
    <w:rsid w:val="00B83755"/>
    <w:rsid w:val="00BA6D64"/>
    <w:rsid w:val="00BB2F82"/>
    <w:rsid w:val="00BC64DD"/>
    <w:rsid w:val="00BE2350"/>
    <w:rsid w:val="00BE6F74"/>
    <w:rsid w:val="00C27320"/>
    <w:rsid w:val="00C3560D"/>
    <w:rsid w:val="00C448EB"/>
    <w:rsid w:val="00C53C7D"/>
    <w:rsid w:val="00C6585B"/>
    <w:rsid w:val="00C928B8"/>
    <w:rsid w:val="00CA0368"/>
    <w:rsid w:val="00CC4257"/>
    <w:rsid w:val="00D2548B"/>
    <w:rsid w:val="00D4343D"/>
    <w:rsid w:val="00D47872"/>
    <w:rsid w:val="00D51AA7"/>
    <w:rsid w:val="00D53961"/>
    <w:rsid w:val="00D83400"/>
    <w:rsid w:val="00DA43B4"/>
    <w:rsid w:val="00DB0950"/>
    <w:rsid w:val="00DC1CBA"/>
    <w:rsid w:val="00DC268B"/>
    <w:rsid w:val="00DE6501"/>
    <w:rsid w:val="00E15E05"/>
    <w:rsid w:val="00E2304E"/>
    <w:rsid w:val="00E32FF8"/>
    <w:rsid w:val="00E41C1E"/>
    <w:rsid w:val="00E4233D"/>
    <w:rsid w:val="00E546D4"/>
    <w:rsid w:val="00E61841"/>
    <w:rsid w:val="00E63A3A"/>
    <w:rsid w:val="00E820DC"/>
    <w:rsid w:val="00E9113C"/>
    <w:rsid w:val="00F31938"/>
    <w:rsid w:val="00F4145C"/>
    <w:rsid w:val="00F54AA7"/>
    <w:rsid w:val="00F554DB"/>
    <w:rsid w:val="00F71D32"/>
    <w:rsid w:val="00F93077"/>
    <w:rsid w:val="02C067FD"/>
    <w:rsid w:val="07420D12"/>
    <w:rsid w:val="085339EF"/>
    <w:rsid w:val="0D001F21"/>
    <w:rsid w:val="0E76C58C"/>
    <w:rsid w:val="0E95AB4F"/>
    <w:rsid w:val="0F0846BF"/>
    <w:rsid w:val="11E6E2F1"/>
    <w:rsid w:val="19BC4D9A"/>
    <w:rsid w:val="1DF9A22D"/>
    <w:rsid w:val="1F93870F"/>
    <w:rsid w:val="2218F8BC"/>
    <w:rsid w:val="2850F1B4"/>
    <w:rsid w:val="2B3827E3"/>
    <w:rsid w:val="30B09D03"/>
    <w:rsid w:val="3F03362A"/>
    <w:rsid w:val="41CF4810"/>
    <w:rsid w:val="4E52B28F"/>
    <w:rsid w:val="4E90CD8D"/>
    <w:rsid w:val="501EA9EB"/>
    <w:rsid w:val="598222F9"/>
    <w:rsid w:val="6323E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2D2FE3"/>
  <w15:chartTrackingRefBased/>
  <w15:docId w15:val="{071F0BAC-103F-439B-A053-59369F4DE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08F0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0D08F0"/>
    <w:pPr>
      <w:keepNext/>
      <w:keepLines/>
      <w:spacing w:before="120" w:after="240" w:line="276" w:lineRule="auto"/>
      <w:outlineLvl w:val="0"/>
    </w:pPr>
    <w:rPr>
      <w:rFonts w:eastAsiaTheme="majorEastAsia" w:cstheme="majorBidi"/>
      <w:b/>
      <w:bCs/>
      <w:color w:val="04526C"/>
      <w:sz w:val="36"/>
      <w:szCs w:val="28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62FE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36115"/>
    <w:pPr>
      <w:keepNext/>
      <w:keepLines/>
      <w:spacing w:before="240" w:after="2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08F0"/>
    <w:rPr>
      <w:rFonts w:eastAsiaTheme="majorEastAsia" w:cstheme="majorBidi"/>
      <w:b/>
      <w:bCs/>
      <w:color w:val="04526C"/>
      <w:sz w:val="36"/>
      <w:szCs w:val="28"/>
      <w:lang w:eastAsia="en-AU"/>
    </w:rPr>
  </w:style>
  <w:style w:type="character" w:styleId="Hyperlink">
    <w:name w:val="Hyperlink"/>
    <w:basedOn w:val="DefaultParagraphFont"/>
    <w:uiPriority w:val="99"/>
    <w:semiHidden/>
    <w:unhideWhenUsed/>
    <w:rsid w:val="000D08F0"/>
    <w:rPr>
      <w:color w:val="0563C1" w:themeColor="hyperlink"/>
      <w:u w:val="single"/>
    </w:rPr>
  </w:style>
  <w:style w:type="paragraph" w:styleId="ListParagraph">
    <w:name w:val="List Paragraph"/>
    <w:aliases w:val="Recommendation,L,List Paragraph1,List Paragraph11,CV text,Table text,F5 List Paragraph,Dot pt,List Paragraph111,Medium Grid 1 - Accent 21,List Paragraph2,NFP GP Bulleted List,FooterText,numbered,Paragraphe de liste1,列出段,List Bullet Cab"/>
    <w:basedOn w:val="Normal"/>
    <w:link w:val="ListParagraphChar"/>
    <w:uiPriority w:val="1"/>
    <w:qFormat/>
    <w:rsid w:val="000D08F0"/>
    <w:pPr>
      <w:spacing w:after="200" w:line="276" w:lineRule="auto"/>
      <w:ind w:left="720"/>
      <w:contextualSpacing/>
    </w:pPr>
    <w:rPr>
      <w:lang w:eastAsia="en-AU"/>
    </w:rPr>
  </w:style>
  <w:style w:type="character" w:customStyle="1" w:styleId="ListParagraphChar">
    <w:name w:val="List Paragraph Char"/>
    <w:aliases w:val="Recommendation Char,L Char,List Paragraph1 Char,List Paragraph11 Char,CV text Char,Table text Char,F5 List Paragraph Char,Dot pt Char,List Paragraph111 Char,Medium Grid 1 - Accent 21 Char,List Paragraph2 Char,FooterText Char,列出段 Char"/>
    <w:basedOn w:val="DefaultParagraphFont"/>
    <w:link w:val="ListParagraph"/>
    <w:uiPriority w:val="1"/>
    <w:locked/>
    <w:rsid w:val="00E15E05"/>
    <w:rPr>
      <w:lang w:eastAsia="en-AU"/>
    </w:rPr>
  </w:style>
  <w:style w:type="table" w:styleId="TableGrid">
    <w:name w:val="Table Grid"/>
    <w:basedOn w:val="TableNormal"/>
    <w:uiPriority w:val="39"/>
    <w:rsid w:val="00E15E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ADE"/>
  </w:style>
  <w:style w:type="paragraph" w:styleId="Footer">
    <w:name w:val="footer"/>
    <w:basedOn w:val="Normal"/>
    <w:link w:val="Foot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ADE"/>
  </w:style>
  <w:style w:type="paragraph" w:styleId="BalloonText">
    <w:name w:val="Balloon Text"/>
    <w:basedOn w:val="Normal"/>
    <w:link w:val="BalloonTextChar"/>
    <w:uiPriority w:val="99"/>
    <w:semiHidden/>
    <w:unhideWhenUsed/>
    <w:rsid w:val="009C36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3689"/>
    <w:rPr>
      <w:rFonts w:ascii="Segoe UI" w:hAnsi="Segoe UI" w:cs="Segoe UI"/>
      <w:sz w:val="18"/>
      <w:szCs w:val="18"/>
    </w:rPr>
  </w:style>
  <w:style w:type="table" w:styleId="GridTable6Colorful">
    <w:name w:val="Grid Table 6 Colorful"/>
    <w:basedOn w:val="TableNormal"/>
    <w:uiPriority w:val="51"/>
    <w:rsid w:val="003B5C6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C928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928B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928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928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928B8"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062FE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3611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4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2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9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1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enise.healy@fcfco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473</Words>
  <Characters>2247</Characters>
  <Application>Microsoft Office Word</Application>
  <DocSecurity>0</DocSecurity>
  <Lines>112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Media Release: Eleven new appointments to the Federal Circuit and Family Court</vt:lpstr>
    </vt:vector>
  </TitlesOfParts>
  <Company>Federal Court of Australia</Company>
  <LinksUpToDate>false</LinksUpToDate>
  <CharactersWithSpaces>2649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Release: New judicial appointments to the Sydney and Parramatta registries of the FCFCOA (Division 2)</dc:title>
  <dc:subject/>
  <dc:creator>Federal Circuit and Family Court of Australia</dc:creator>
  <cp:keywords/>
  <dc:description/>
  <cp:lastModifiedBy>Christine Tuff</cp:lastModifiedBy>
  <cp:revision>4</cp:revision>
  <cp:lastPrinted>2021-10-14T20:44:00Z</cp:lastPrinted>
  <dcterms:created xsi:type="dcterms:W3CDTF">2024-08-30T07:19:00Z</dcterms:created>
  <dcterms:modified xsi:type="dcterms:W3CDTF">2024-08-30T07:20:00Z</dcterms:modified>
</cp:coreProperties>
</file>