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450C0" w:rsidRPr="00A450C0" w:rsidRDefault="00A450C0" w:rsidP="00A450C0">
      <w:pPr>
        <w:pStyle w:val="NoSpacing"/>
      </w:pPr>
      <w:r>
        <w:rPr>
          <w:rFonts w:asciiTheme="minorHAnsi" w:eastAsia="Times New Roman" w:hAnsiTheme="minorHAnsi" w:cstheme="minorHAnsi"/>
          <w:noProof/>
        </w:rPr>
        <w:drawing>
          <wp:inline distT="0" distB="0" distL="0" distR="0" wp14:anchorId="6DA36005" wp14:editId="2FA7A1E5">
            <wp:extent cx="2868174" cy="518161"/>
            <wp:effectExtent l="0" t="0" r="889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FCFCOA_LOGO_DIVISIONS_left_stacked_Blk.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2868174" cy="518161"/>
                    </a:xfrm>
                    <a:prstGeom prst="rect">
                      <a:avLst/>
                    </a:prstGeom>
                  </pic:spPr>
                </pic:pic>
              </a:graphicData>
            </a:graphic>
          </wp:inline>
        </w:drawing>
      </w:r>
    </w:p>
    <w:p w:rsidR="00D511A5" w:rsidRPr="00A450C0" w:rsidRDefault="009C6230">
      <w:pPr>
        <w:pStyle w:val="Heading1"/>
        <w:rPr>
          <w:rFonts w:asciiTheme="minorHAnsi" w:eastAsia="Times New Roman" w:hAnsiTheme="minorHAnsi" w:cstheme="minorHAnsi"/>
          <w:lang w:val="en-US"/>
        </w:rPr>
      </w:pPr>
      <w:bookmarkStart w:id="0" w:name="_Toc143591788"/>
      <w:r w:rsidRPr="00A450C0">
        <w:rPr>
          <w:rFonts w:asciiTheme="minorHAnsi" w:eastAsia="Times New Roman" w:hAnsiTheme="minorHAnsi" w:cstheme="minorHAnsi"/>
          <w:lang w:val="en-US"/>
        </w:rPr>
        <w:t>Family Violence Plan 2023–2026</w:t>
      </w:r>
      <w:bookmarkEnd w:id="0"/>
    </w:p>
    <w:p w:rsidR="00693B30" w:rsidRDefault="009C6230">
      <w:pPr>
        <w:pStyle w:val="Heading2"/>
        <w:rPr>
          <w:rFonts w:asciiTheme="minorHAnsi" w:eastAsia="Times New Roman" w:hAnsiTheme="minorHAnsi" w:cstheme="minorHAnsi"/>
          <w:lang w:val="en-US"/>
        </w:rPr>
        <w:sectPr w:rsidR="00693B30" w:rsidSect="00A450C0">
          <w:pgSz w:w="11906" w:h="16838"/>
          <w:pgMar w:top="1134" w:right="1134" w:bottom="1134" w:left="1134" w:header="708" w:footer="708" w:gutter="0"/>
          <w:cols w:space="708"/>
          <w:docGrid w:linePitch="360"/>
        </w:sectPr>
      </w:pPr>
      <w:bookmarkStart w:id="1" w:name="_Toc143591789"/>
      <w:r w:rsidRPr="00A450C0">
        <w:rPr>
          <w:rFonts w:asciiTheme="minorHAnsi" w:eastAsia="Times New Roman" w:hAnsiTheme="minorHAnsi" w:cstheme="minorHAnsi"/>
          <w:lang w:val="en-US"/>
        </w:rPr>
        <w:t>Foreword</w:t>
      </w:r>
      <w:bookmarkEnd w:id="1"/>
    </w:p>
    <w:p w:rsidR="00D511A5" w:rsidRPr="00A450C0" w:rsidRDefault="009C6230">
      <w:pPr>
        <w:pStyle w:val="NormalWeb"/>
        <w:rPr>
          <w:rFonts w:asciiTheme="minorHAnsi" w:hAnsiTheme="minorHAnsi" w:cstheme="minorHAnsi"/>
          <w:lang w:val="en-US"/>
        </w:rPr>
      </w:pPr>
      <w:r w:rsidRPr="00A450C0">
        <w:rPr>
          <w:rFonts w:asciiTheme="minorHAnsi" w:hAnsiTheme="minorHAnsi" w:cstheme="minorHAnsi"/>
          <w:lang w:val="en-US"/>
        </w:rPr>
        <w:t>Family violence is a major risk factor prevalent in the work of the Federal Circuit and Family Court of Australia (Division 1) and Federal Circuit and Family Court of Australia (Division 2) (the Courts). Family violence and its physical, emotional and financial consequences inform many of the Courts’ practices and procedures. The Family Violence Plan (the Plan) reflects the ongoing commitment by both Courts to the early identification and management of matters where violence or the risk of violence is alleged, and to keeping all court users safe.</w:t>
      </w:r>
    </w:p>
    <w:p w:rsidR="00D511A5" w:rsidRPr="00A450C0" w:rsidRDefault="009C6230">
      <w:pPr>
        <w:pStyle w:val="NormalWeb"/>
        <w:rPr>
          <w:rFonts w:asciiTheme="minorHAnsi" w:hAnsiTheme="minorHAnsi" w:cstheme="minorHAnsi"/>
          <w:lang w:val="en-US"/>
        </w:rPr>
      </w:pPr>
      <w:r w:rsidRPr="00A450C0">
        <w:rPr>
          <w:rFonts w:asciiTheme="minorHAnsi" w:hAnsiTheme="minorHAnsi" w:cstheme="minorHAnsi"/>
          <w:lang w:val="en-US"/>
        </w:rPr>
        <w:t xml:space="preserve">The Family Violence Plan is an overarching document setting out important actions to </w:t>
      </w:r>
      <w:proofErr w:type="gramStart"/>
      <w:r w:rsidRPr="00A450C0">
        <w:rPr>
          <w:rFonts w:asciiTheme="minorHAnsi" w:hAnsiTheme="minorHAnsi" w:cstheme="minorHAnsi"/>
          <w:lang w:val="en-US"/>
        </w:rPr>
        <w:t>be undertaken</w:t>
      </w:r>
      <w:proofErr w:type="gramEnd"/>
      <w:r w:rsidRPr="00A450C0">
        <w:rPr>
          <w:rFonts w:asciiTheme="minorHAnsi" w:hAnsiTheme="minorHAnsi" w:cstheme="minorHAnsi"/>
          <w:lang w:val="en-US"/>
        </w:rPr>
        <w:t xml:space="preserve"> by the Courts to ensure best practice in all areas of administration, operation and application of the law. It covers areas as diverse as building layout, security screening, risk assessment, safety planning for individual litigants as well as education and training of staff and the judiciary. The Plan sets out three priority areas, each of which has defined goals, identified actions and timelines. These priority areas are:</w:t>
      </w:r>
    </w:p>
    <w:p w:rsidR="00D511A5" w:rsidRPr="00A450C0" w:rsidRDefault="009C6230">
      <w:pPr>
        <w:numPr>
          <w:ilvl w:val="0"/>
          <w:numId w:val="1"/>
        </w:numPr>
        <w:spacing w:before="100" w:beforeAutospacing="1" w:after="100" w:afterAutospacing="1"/>
        <w:rPr>
          <w:rFonts w:asciiTheme="minorHAnsi" w:eastAsia="Times New Roman" w:hAnsiTheme="minorHAnsi" w:cstheme="minorHAnsi"/>
          <w:lang w:val="en-US"/>
        </w:rPr>
      </w:pPr>
      <w:r w:rsidRPr="00A450C0">
        <w:rPr>
          <w:rFonts w:asciiTheme="minorHAnsi" w:eastAsia="Times New Roman" w:hAnsiTheme="minorHAnsi" w:cstheme="minorHAnsi"/>
          <w:lang w:val="en-US"/>
        </w:rPr>
        <w:t>Protection from family violence</w:t>
      </w:r>
    </w:p>
    <w:p w:rsidR="00D511A5" w:rsidRPr="00A450C0" w:rsidRDefault="009C6230">
      <w:pPr>
        <w:numPr>
          <w:ilvl w:val="0"/>
          <w:numId w:val="1"/>
        </w:numPr>
        <w:spacing w:before="100" w:beforeAutospacing="1" w:after="100" w:afterAutospacing="1"/>
        <w:rPr>
          <w:rFonts w:asciiTheme="minorHAnsi" w:eastAsia="Times New Roman" w:hAnsiTheme="minorHAnsi" w:cstheme="minorHAnsi"/>
          <w:lang w:val="en-US"/>
        </w:rPr>
      </w:pPr>
      <w:r w:rsidRPr="00A450C0">
        <w:rPr>
          <w:rFonts w:asciiTheme="minorHAnsi" w:eastAsia="Times New Roman" w:hAnsiTheme="minorHAnsi" w:cstheme="minorHAnsi"/>
          <w:lang w:val="en-US"/>
        </w:rPr>
        <w:t>Safety at court, and</w:t>
      </w:r>
    </w:p>
    <w:p w:rsidR="00D511A5" w:rsidRPr="00A450C0" w:rsidRDefault="009C6230">
      <w:pPr>
        <w:numPr>
          <w:ilvl w:val="0"/>
          <w:numId w:val="1"/>
        </w:numPr>
        <w:spacing w:before="100" w:beforeAutospacing="1" w:after="100" w:afterAutospacing="1"/>
        <w:rPr>
          <w:rFonts w:asciiTheme="minorHAnsi" w:eastAsia="Times New Roman" w:hAnsiTheme="minorHAnsi" w:cstheme="minorHAnsi"/>
          <w:lang w:val="en-US"/>
        </w:rPr>
      </w:pPr>
      <w:r w:rsidRPr="00A450C0">
        <w:rPr>
          <w:rFonts w:asciiTheme="minorHAnsi" w:eastAsia="Times New Roman" w:hAnsiTheme="minorHAnsi" w:cstheme="minorHAnsi"/>
          <w:lang w:val="en-US"/>
        </w:rPr>
        <w:t>Information and communication.</w:t>
      </w:r>
    </w:p>
    <w:p w:rsidR="00D511A5" w:rsidRPr="00A450C0" w:rsidRDefault="009C6230">
      <w:pPr>
        <w:pStyle w:val="NormalWeb"/>
        <w:rPr>
          <w:rFonts w:asciiTheme="minorHAnsi" w:hAnsiTheme="minorHAnsi" w:cstheme="minorHAnsi"/>
          <w:lang w:val="en-US"/>
        </w:rPr>
      </w:pPr>
      <w:r w:rsidRPr="00A450C0">
        <w:rPr>
          <w:rFonts w:asciiTheme="minorHAnsi" w:hAnsiTheme="minorHAnsi" w:cstheme="minorHAnsi"/>
          <w:lang w:val="en-US"/>
        </w:rPr>
        <w:t xml:space="preserve">The Plan reflects contemporary understandings of the </w:t>
      </w:r>
      <w:proofErr w:type="spellStart"/>
      <w:r w:rsidRPr="00A450C0">
        <w:rPr>
          <w:rFonts w:asciiTheme="minorHAnsi" w:hAnsiTheme="minorHAnsi" w:cstheme="minorHAnsi"/>
          <w:lang w:val="en-US"/>
        </w:rPr>
        <w:t>aetiology</w:t>
      </w:r>
      <w:proofErr w:type="spellEnd"/>
      <w:r w:rsidRPr="00A450C0">
        <w:rPr>
          <w:rFonts w:asciiTheme="minorHAnsi" w:hAnsiTheme="minorHAnsi" w:cstheme="minorHAnsi"/>
          <w:lang w:val="en-US"/>
        </w:rPr>
        <w:t xml:space="preserve">, dynamics and effects of family violence, informed by social science research. It </w:t>
      </w:r>
      <w:proofErr w:type="gramStart"/>
      <w:r w:rsidRPr="00A450C0">
        <w:rPr>
          <w:rFonts w:asciiTheme="minorHAnsi" w:hAnsiTheme="minorHAnsi" w:cstheme="minorHAnsi"/>
          <w:lang w:val="en-US"/>
        </w:rPr>
        <w:t>has been developed</w:t>
      </w:r>
      <w:proofErr w:type="gramEnd"/>
      <w:r w:rsidRPr="00A450C0">
        <w:rPr>
          <w:rFonts w:asciiTheme="minorHAnsi" w:hAnsiTheme="minorHAnsi" w:cstheme="minorHAnsi"/>
          <w:lang w:val="en-US"/>
        </w:rPr>
        <w:t xml:space="preserve"> in the context of the ongoing commitment of the Commonwealth Government to address and eradicate family violence.</w:t>
      </w:r>
    </w:p>
    <w:p w:rsidR="00D511A5" w:rsidRPr="00A450C0" w:rsidRDefault="009C6230">
      <w:pPr>
        <w:pStyle w:val="NormalWeb"/>
        <w:rPr>
          <w:rFonts w:asciiTheme="minorHAnsi" w:hAnsiTheme="minorHAnsi" w:cstheme="minorHAnsi"/>
          <w:lang w:val="en-US"/>
        </w:rPr>
      </w:pPr>
      <w:r w:rsidRPr="00A450C0">
        <w:rPr>
          <w:rFonts w:asciiTheme="minorHAnsi" w:hAnsiTheme="minorHAnsi" w:cstheme="minorHAnsi"/>
          <w:lang w:val="en-US"/>
        </w:rPr>
        <w:t>This Plan refines and updates the 2019 Family Violence Plan. It builds on the important work undertaken by the Courts under previous plans and reflects the ongoing commitment of the Courts to addressing family violence in all areas of operation.</w:t>
      </w:r>
    </w:p>
    <w:p w:rsidR="00D511A5" w:rsidRPr="00A450C0" w:rsidRDefault="009C6230">
      <w:pPr>
        <w:pStyle w:val="NormalWeb"/>
        <w:rPr>
          <w:rFonts w:asciiTheme="minorHAnsi" w:hAnsiTheme="minorHAnsi" w:cstheme="minorHAnsi"/>
          <w:lang w:val="en-US"/>
        </w:rPr>
      </w:pPr>
      <w:r w:rsidRPr="00A450C0">
        <w:rPr>
          <w:rFonts w:asciiTheme="minorHAnsi" w:hAnsiTheme="minorHAnsi" w:cstheme="minorHAnsi"/>
          <w:lang w:val="en-US"/>
        </w:rPr>
        <w:t>I am grateful to the Family Violence Committee for its work in bringing this Plan to fruition and to all those who have contributed to its development.</w:t>
      </w:r>
    </w:p>
    <w:p w:rsidR="00A450C0" w:rsidRPr="00975C34" w:rsidRDefault="00A450C0" w:rsidP="00A450C0">
      <w:pPr>
        <w:jc w:val="center"/>
        <w:rPr>
          <w:rFonts w:asciiTheme="minorHAnsi" w:eastAsia="Times New Roman" w:hAnsiTheme="minorHAnsi" w:cstheme="minorHAnsi"/>
          <w:lang w:val="en-US"/>
        </w:rPr>
      </w:pPr>
      <w:r w:rsidRPr="00975C34">
        <w:rPr>
          <w:rFonts w:asciiTheme="minorHAnsi" w:eastAsia="Times New Roman" w:hAnsiTheme="minorHAnsi" w:cstheme="minorHAnsi"/>
          <w:noProof/>
        </w:rPr>
        <w:drawing>
          <wp:inline distT="0" distB="0" distL="0" distR="0" wp14:anchorId="0E99694F" wp14:editId="2E69BD90">
            <wp:extent cx="2711302" cy="3090046"/>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J Alstergren_Div 1 robe sitting_D81_8915.jpg"/>
                    <pic:cNvPicPr/>
                  </pic:nvPicPr>
                  <pic:blipFill rotWithShape="1">
                    <a:blip r:embed="rId7" cstate="print">
                      <a:extLst>
                        <a:ext uri="{28A0092B-C50C-407E-A947-70E740481C1C}">
                          <a14:useLocalDpi xmlns:a14="http://schemas.microsoft.com/office/drawing/2010/main" val="0"/>
                        </a:ext>
                      </a:extLst>
                    </a:blip>
                    <a:srcRect l="5381" t="7545" r="17629" b="33958"/>
                    <a:stretch/>
                  </pic:blipFill>
                  <pic:spPr bwMode="auto">
                    <a:xfrm>
                      <a:off x="0" y="0"/>
                      <a:ext cx="2724668" cy="3105280"/>
                    </a:xfrm>
                    <a:prstGeom prst="rect">
                      <a:avLst/>
                    </a:prstGeom>
                    <a:ln>
                      <a:noFill/>
                    </a:ln>
                    <a:extLst>
                      <a:ext uri="{53640926-AAD7-44D8-BBD7-CCE9431645EC}">
                        <a14:shadowObscured xmlns:a14="http://schemas.microsoft.com/office/drawing/2010/main"/>
                      </a:ext>
                    </a:extLst>
                  </pic:spPr>
                </pic:pic>
              </a:graphicData>
            </a:graphic>
          </wp:inline>
        </w:drawing>
      </w:r>
    </w:p>
    <w:p w:rsidR="00A450C0" w:rsidRPr="00A450C0" w:rsidRDefault="00A450C0" w:rsidP="00430A34">
      <w:pPr>
        <w:jc w:val="center"/>
      </w:pPr>
      <w:bookmarkStart w:id="2" w:name="_Toc143520881"/>
      <w:r w:rsidRPr="00A450C0">
        <w:rPr>
          <w:rStyle w:val="Strong"/>
          <w:rFonts w:asciiTheme="minorHAnsi" w:hAnsiTheme="minorHAnsi" w:cstheme="minorHAnsi"/>
        </w:rPr>
        <w:t xml:space="preserve">The Honourable William </w:t>
      </w:r>
      <w:proofErr w:type="spellStart"/>
      <w:r w:rsidRPr="00A450C0">
        <w:rPr>
          <w:rStyle w:val="Strong"/>
          <w:rFonts w:asciiTheme="minorHAnsi" w:hAnsiTheme="minorHAnsi" w:cstheme="minorHAnsi"/>
        </w:rPr>
        <w:t>Alstergren</w:t>
      </w:r>
      <w:proofErr w:type="spellEnd"/>
      <w:r w:rsidRPr="00A450C0">
        <w:rPr>
          <w:rStyle w:val="Strong"/>
          <w:rFonts w:asciiTheme="minorHAnsi" w:hAnsiTheme="minorHAnsi" w:cstheme="minorHAnsi"/>
        </w:rPr>
        <w:t xml:space="preserve"> AO</w:t>
      </w:r>
      <w:bookmarkEnd w:id="2"/>
    </w:p>
    <w:p w:rsidR="00A450C0" w:rsidRPr="00975C34" w:rsidRDefault="00A450C0" w:rsidP="00A450C0">
      <w:pPr>
        <w:pStyle w:val="body"/>
        <w:shd w:val="clear" w:color="auto" w:fill="B5EDD2"/>
        <w:spacing w:before="240" w:beforeAutospacing="0" w:after="0" w:afterAutospacing="0"/>
        <w:jc w:val="center"/>
        <w:rPr>
          <w:rFonts w:asciiTheme="minorHAnsi" w:hAnsiTheme="minorHAnsi" w:cstheme="minorHAnsi"/>
          <w:lang w:val="en-US"/>
        </w:rPr>
      </w:pPr>
      <w:r w:rsidRPr="00975C34">
        <w:rPr>
          <w:rStyle w:val="Strong"/>
          <w:rFonts w:asciiTheme="minorHAnsi" w:hAnsiTheme="minorHAnsi" w:cstheme="minorHAnsi"/>
          <w:lang w:val="en-US"/>
        </w:rPr>
        <w:t>Chief Justice</w:t>
      </w:r>
      <w:r w:rsidRPr="00975C34">
        <w:rPr>
          <w:rStyle w:val="Strong"/>
          <w:rFonts w:asciiTheme="minorHAnsi" w:hAnsiTheme="minorHAnsi" w:cstheme="minorHAnsi"/>
          <w:lang w:val="en-US"/>
        </w:rPr>
        <w:br/>
      </w:r>
      <w:r w:rsidRPr="00975C34">
        <w:rPr>
          <w:rStyle w:val="bold"/>
          <w:rFonts w:asciiTheme="minorHAnsi" w:hAnsiTheme="minorHAnsi" w:cstheme="minorHAnsi"/>
          <w:sz w:val="18"/>
          <w:szCs w:val="18"/>
          <w:lang w:val="en-US"/>
        </w:rPr>
        <w:t>Federal Circuit and Family Court of Australia (Division 1)</w:t>
      </w:r>
    </w:p>
    <w:p w:rsidR="00A450C0" w:rsidRPr="00FA4941" w:rsidRDefault="00A450C0" w:rsidP="00A450C0">
      <w:pPr>
        <w:pStyle w:val="body"/>
        <w:shd w:val="clear" w:color="auto" w:fill="B5EDD2"/>
        <w:spacing w:before="120" w:beforeAutospacing="0" w:after="120" w:afterAutospacing="0"/>
        <w:jc w:val="center"/>
        <w:rPr>
          <w:rFonts w:asciiTheme="minorHAnsi" w:hAnsiTheme="minorHAnsi" w:cstheme="minorHAnsi"/>
          <w:sz w:val="18"/>
          <w:szCs w:val="18"/>
          <w:lang w:val="en-US"/>
        </w:rPr>
      </w:pPr>
      <w:proofErr w:type="gramStart"/>
      <w:r w:rsidRPr="00FA4941">
        <w:rPr>
          <w:rStyle w:val="bold"/>
          <w:rFonts w:asciiTheme="minorHAnsi" w:hAnsiTheme="minorHAnsi" w:cstheme="minorHAnsi"/>
          <w:sz w:val="18"/>
          <w:szCs w:val="18"/>
          <w:lang w:val="en-US"/>
        </w:rPr>
        <w:t>and</w:t>
      </w:r>
      <w:proofErr w:type="gramEnd"/>
    </w:p>
    <w:p w:rsidR="00A450C0" w:rsidRPr="00975C34" w:rsidRDefault="00A450C0" w:rsidP="00A450C0">
      <w:pPr>
        <w:pStyle w:val="body"/>
        <w:shd w:val="clear" w:color="auto" w:fill="B5EDD2"/>
        <w:spacing w:before="240" w:beforeAutospacing="0" w:after="240" w:afterAutospacing="0"/>
        <w:jc w:val="center"/>
        <w:rPr>
          <w:rFonts w:asciiTheme="minorHAnsi" w:hAnsiTheme="minorHAnsi" w:cstheme="minorHAnsi"/>
          <w:lang w:val="en-US"/>
        </w:rPr>
      </w:pPr>
      <w:r w:rsidRPr="00975C34">
        <w:rPr>
          <w:rStyle w:val="Strong"/>
          <w:rFonts w:asciiTheme="minorHAnsi" w:hAnsiTheme="minorHAnsi" w:cstheme="minorHAnsi"/>
          <w:lang w:val="en-US"/>
        </w:rPr>
        <w:t>Chief Judge</w:t>
      </w:r>
      <w:r w:rsidRPr="00975C34">
        <w:rPr>
          <w:rStyle w:val="Strong"/>
          <w:rFonts w:asciiTheme="minorHAnsi" w:hAnsiTheme="minorHAnsi" w:cstheme="minorHAnsi"/>
          <w:lang w:val="en-US"/>
        </w:rPr>
        <w:br/>
      </w:r>
      <w:r w:rsidRPr="00975C34">
        <w:rPr>
          <w:rStyle w:val="bold"/>
          <w:rFonts w:asciiTheme="minorHAnsi" w:hAnsiTheme="minorHAnsi" w:cstheme="minorHAnsi"/>
          <w:sz w:val="18"/>
          <w:szCs w:val="18"/>
          <w:lang w:val="en-US"/>
        </w:rPr>
        <w:t>Federal Circuit and Family Court of Australia (Division 2)</w:t>
      </w:r>
    </w:p>
    <w:p w:rsidR="00693B30" w:rsidRDefault="00693B30">
      <w:pPr>
        <w:pStyle w:val="Heading2"/>
        <w:rPr>
          <w:rFonts w:asciiTheme="minorHAnsi" w:eastAsia="Times New Roman" w:hAnsiTheme="minorHAnsi" w:cstheme="minorHAnsi"/>
          <w:lang w:val="en-US"/>
        </w:rPr>
        <w:sectPr w:rsidR="00693B30" w:rsidSect="00693B30">
          <w:type w:val="continuous"/>
          <w:pgSz w:w="11906" w:h="16838"/>
          <w:pgMar w:top="1134" w:right="1134" w:bottom="1134" w:left="1134" w:header="708" w:footer="708" w:gutter="0"/>
          <w:cols w:num="2" w:space="708"/>
          <w:docGrid w:linePitch="360"/>
        </w:sectPr>
      </w:pPr>
    </w:p>
    <w:sdt>
      <w:sdtPr>
        <w:id w:val="358545864"/>
        <w:docPartObj>
          <w:docPartGallery w:val="Table of Contents"/>
          <w:docPartUnique/>
        </w:docPartObj>
      </w:sdtPr>
      <w:sdtEndPr>
        <w:rPr>
          <w:rFonts w:ascii="Times New Roman" w:eastAsiaTheme="minorEastAsia" w:hAnsi="Times New Roman" w:cs="Times New Roman"/>
          <w:b/>
          <w:bCs/>
          <w:noProof/>
          <w:color w:val="auto"/>
          <w:sz w:val="24"/>
          <w:szCs w:val="24"/>
          <w:lang w:val="en-AU" w:eastAsia="en-AU"/>
        </w:rPr>
      </w:sdtEndPr>
      <w:sdtContent>
        <w:p w:rsidR="00430A34" w:rsidRPr="00430A34" w:rsidRDefault="00430A34">
          <w:pPr>
            <w:pStyle w:val="TOCHeading"/>
            <w:rPr>
              <w:rFonts w:asciiTheme="minorHAnsi" w:hAnsiTheme="minorHAnsi" w:cstheme="minorHAnsi"/>
            </w:rPr>
          </w:pPr>
          <w:r w:rsidRPr="00430A34">
            <w:rPr>
              <w:rFonts w:asciiTheme="minorHAnsi" w:hAnsiTheme="minorHAnsi" w:cstheme="minorHAnsi"/>
            </w:rPr>
            <w:t>Table of Contents</w:t>
          </w:r>
        </w:p>
        <w:p w:rsidR="00430A34" w:rsidRPr="00430A34" w:rsidRDefault="00430A34">
          <w:pPr>
            <w:pStyle w:val="TOC1"/>
            <w:tabs>
              <w:tab w:val="right" w:leader="dot" w:pos="9628"/>
            </w:tabs>
            <w:rPr>
              <w:rFonts w:asciiTheme="minorHAnsi" w:hAnsiTheme="minorHAnsi" w:cstheme="minorHAnsi"/>
              <w:noProof/>
              <w:sz w:val="22"/>
              <w:szCs w:val="22"/>
            </w:rPr>
          </w:pPr>
          <w:r w:rsidRPr="00430A34">
            <w:rPr>
              <w:rFonts w:asciiTheme="minorHAnsi" w:hAnsiTheme="minorHAnsi" w:cstheme="minorHAnsi"/>
            </w:rPr>
            <w:fldChar w:fldCharType="begin"/>
          </w:r>
          <w:r w:rsidRPr="00430A34">
            <w:rPr>
              <w:rFonts w:asciiTheme="minorHAnsi" w:hAnsiTheme="minorHAnsi" w:cstheme="minorHAnsi"/>
            </w:rPr>
            <w:instrText xml:space="preserve"> TOC \o "1-3" \h \z \u </w:instrText>
          </w:r>
          <w:r w:rsidRPr="00430A34">
            <w:rPr>
              <w:rFonts w:asciiTheme="minorHAnsi" w:hAnsiTheme="minorHAnsi" w:cstheme="minorHAnsi"/>
            </w:rPr>
            <w:fldChar w:fldCharType="separate"/>
          </w:r>
          <w:hyperlink w:anchor="_Toc143591788" w:history="1">
            <w:r w:rsidRPr="00430A34">
              <w:rPr>
                <w:rStyle w:val="Hyperlink"/>
                <w:rFonts w:asciiTheme="minorHAnsi" w:eastAsia="Times New Roman" w:hAnsiTheme="minorHAnsi" w:cstheme="minorHAnsi"/>
                <w:noProof/>
                <w:lang w:val="en-US"/>
              </w:rPr>
              <w:t>Family Violence Plan 2023–2026</w:t>
            </w:r>
            <w:r w:rsidRPr="00430A34">
              <w:rPr>
                <w:rFonts w:asciiTheme="minorHAnsi" w:hAnsiTheme="minorHAnsi" w:cstheme="minorHAnsi"/>
                <w:noProof/>
                <w:webHidden/>
              </w:rPr>
              <w:tab/>
            </w:r>
            <w:r w:rsidRPr="00430A34">
              <w:rPr>
                <w:rFonts w:asciiTheme="minorHAnsi" w:hAnsiTheme="minorHAnsi" w:cstheme="minorHAnsi"/>
                <w:noProof/>
                <w:webHidden/>
              </w:rPr>
              <w:fldChar w:fldCharType="begin"/>
            </w:r>
            <w:r w:rsidRPr="00430A34">
              <w:rPr>
                <w:rFonts w:asciiTheme="minorHAnsi" w:hAnsiTheme="minorHAnsi" w:cstheme="minorHAnsi"/>
                <w:noProof/>
                <w:webHidden/>
              </w:rPr>
              <w:instrText xml:space="preserve"> PAGEREF _Toc143591788 \h </w:instrText>
            </w:r>
            <w:r w:rsidRPr="00430A34">
              <w:rPr>
                <w:rFonts w:asciiTheme="minorHAnsi" w:hAnsiTheme="minorHAnsi" w:cstheme="minorHAnsi"/>
                <w:noProof/>
                <w:webHidden/>
              </w:rPr>
            </w:r>
            <w:r w:rsidRPr="00430A34">
              <w:rPr>
                <w:rFonts w:asciiTheme="minorHAnsi" w:hAnsiTheme="minorHAnsi" w:cstheme="minorHAnsi"/>
                <w:noProof/>
                <w:webHidden/>
              </w:rPr>
              <w:fldChar w:fldCharType="separate"/>
            </w:r>
            <w:r w:rsidRPr="00430A34">
              <w:rPr>
                <w:rFonts w:asciiTheme="minorHAnsi" w:hAnsiTheme="minorHAnsi" w:cstheme="minorHAnsi"/>
                <w:noProof/>
                <w:webHidden/>
              </w:rPr>
              <w:t>1</w:t>
            </w:r>
            <w:r w:rsidRPr="00430A34">
              <w:rPr>
                <w:rFonts w:asciiTheme="minorHAnsi" w:hAnsiTheme="minorHAnsi" w:cstheme="minorHAnsi"/>
                <w:noProof/>
                <w:webHidden/>
              </w:rPr>
              <w:fldChar w:fldCharType="end"/>
            </w:r>
          </w:hyperlink>
        </w:p>
        <w:p w:rsidR="00430A34" w:rsidRPr="00430A34" w:rsidRDefault="00430A34">
          <w:pPr>
            <w:pStyle w:val="TOC2"/>
            <w:tabs>
              <w:tab w:val="right" w:leader="dot" w:pos="9628"/>
            </w:tabs>
            <w:rPr>
              <w:rFonts w:asciiTheme="minorHAnsi" w:hAnsiTheme="minorHAnsi" w:cstheme="minorHAnsi"/>
              <w:noProof/>
              <w:sz w:val="22"/>
              <w:szCs w:val="22"/>
            </w:rPr>
          </w:pPr>
          <w:hyperlink w:anchor="_Toc143591789" w:history="1">
            <w:r w:rsidRPr="00430A34">
              <w:rPr>
                <w:rStyle w:val="Hyperlink"/>
                <w:rFonts w:asciiTheme="minorHAnsi" w:eastAsia="Times New Roman" w:hAnsiTheme="minorHAnsi" w:cstheme="minorHAnsi"/>
                <w:noProof/>
                <w:lang w:val="en-US"/>
              </w:rPr>
              <w:t>Foreword</w:t>
            </w:r>
            <w:r w:rsidRPr="00430A34">
              <w:rPr>
                <w:rFonts w:asciiTheme="minorHAnsi" w:hAnsiTheme="minorHAnsi" w:cstheme="minorHAnsi"/>
                <w:noProof/>
                <w:webHidden/>
              </w:rPr>
              <w:tab/>
            </w:r>
            <w:r w:rsidRPr="00430A34">
              <w:rPr>
                <w:rFonts w:asciiTheme="minorHAnsi" w:hAnsiTheme="minorHAnsi" w:cstheme="minorHAnsi"/>
                <w:noProof/>
                <w:webHidden/>
              </w:rPr>
              <w:fldChar w:fldCharType="begin"/>
            </w:r>
            <w:r w:rsidRPr="00430A34">
              <w:rPr>
                <w:rFonts w:asciiTheme="minorHAnsi" w:hAnsiTheme="minorHAnsi" w:cstheme="minorHAnsi"/>
                <w:noProof/>
                <w:webHidden/>
              </w:rPr>
              <w:instrText xml:space="preserve"> PAGEREF _Toc143591789 \h </w:instrText>
            </w:r>
            <w:r w:rsidRPr="00430A34">
              <w:rPr>
                <w:rFonts w:asciiTheme="minorHAnsi" w:hAnsiTheme="minorHAnsi" w:cstheme="minorHAnsi"/>
                <w:noProof/>
                <w:webHidden/>
              </w:rPr>
            </w:r>
            <w:r w:rsidRPr="00430A34">
              <w:rPr>
                <w:rFonts w:asciiTheme="minorHAnsi" w:hAnsiTheme="minorHAnsi" w:cstheme="minorHAnsi"/>
                <w:noProof/>
                <w:webHidden/>
              </w:rPr>
              <w:fldChar w:fldCharType="separate"/>
            </w:r>
            <w:r w:rsidRPr="00430A34">
              <w:rPr>
                <w:rFonts w:asciiTheme="minorHAnsi" w:hAnsiTheme="minorHAnsi" w:cstheme="minorHAnsi"/>
                <w:noProof/>
                <w:webHidden/>
              </w:rPr>
              <w:t>1</w:t>
            </w:r>
            <w:r w:rsidRPr="00430A34">
              <w:rPr>
                <w:rFonts w:asciiTheme="minorHAnsi" w:hAnsiTheme="minorHAnsi" w:cstheme="minorHAnsi"/>
                <w:noProof/>
                <w:webHidden/>
              </w:rPr>
              <w:fldChar w:fldCharType="end"/>
            </w:r>
          </w:hyperlink>
        </w:p>
        <w:p w:rsidR="00430A34" w:rsidRPr="00430A34" w:rsidRDefault="00430A34">
          <w:pPr>
            <w:pStyle w:val="TOC2"/>
            <w:tabs>
              <w:tab w:val="right" w:leader="dot" w:pos="9628"/>
            </w:tabs>
            <w:rPr>
              <w:rFonts w:asciiTheme="minorHAnsi" w:hAnsiTheme="minorHAnsi" w:cstheme="minorHAnsi"/>
              <w:noProof/>
              <w:sz w:val="22"/>
              <w:szCs w:val="22"/>
            </w:rPr>
          </w:pPr>
          <w:hyperlink w:anchor="_Toc143591790" w:history="1">
            <w:r w:rsidRPr="00430A34">
              <w:rPr>
                <w:rStyle w:val="Hyperlink"/>
                <w:rFonts w:asciiTheme="minorHAnsi" w:eastAsia="Times New Roman" w:hAnsiTheme="minorHAnsi" w:cstheme="minorHAnsi"/>
                <w:noProof/>
                <w:lang w:val="en-US"/>
              </w:rPr>
              <w:t>Our Vision</w:t>
            </w:r>
            <w:r w:rsidRPr="00430A34">
              <w:rPr>
                <w:rFonts w:asciiTheme="minorHAnsi" w:hAnsiTheme="minorHAnsi" w:cstheme="minorHAnsi"/>
                <w:noProof/>
                <w:webHidden/>
              </w:rPr>
              <w:tab/>
            </w:r>
            <w:r w:rsidRPr="00430A34">
              <w:rPr>
                <w:rFonts w:asciiTheme="minorHAnsi" w:hAnsiTheme="minorHAnsi" w:cstheme="minorHAnsi"/>
                <w:noProof/>
                <w:webHidden/>
              </w:rPr>
              <w:fldChar w:fldCharType="begin"/>
            </w:r>
            <w:r w:rsidRPr="00430A34">
              <w:rPr>
                <w:rFonts w:asciiTheme="minorHAnsi" w:hAnsiTheme="minorHAnsi" w:cstheme="minorHAnsi"/>
                <w:noProof/>
                <w:webHidden/>
              </w:rPr>
              <w:instrText xml:space="preserve"> PAGEREF _Toc143591790 \h </w:instrText>
            </w:r>
            <w:r w:rsidRPr="00430A34">
              <w:rPr>
                <w:rFonts w:asciiTheme="minorHAnsi" w:hAnsiTheme="minorHAnsi" w:cstheme="minorHAnsi"/>
                <w:noProof/>
                <w:webHidden/>
              </w:rPr>
            </w:r>
            <w:r w:rsidRPr="00430A34">
              <w:rPr>
                <w:rFonts w:asciiTheme="minorHAnsi" w:hAnsiTheme="minorHAnsi" w:cstheme="minorHAnsi"/>
                <w:noProof/>
                <w:webHidden/>
              </w:rPr>
              <w:fldChar w:fldCharType="separate"/>
            </w:r>
            <w:r w:rsidRPr="00430A34">
              <w:rPr>
                <w:rFonts w:asciiTheme="minorHAnsi" w:hAnsiTheme="minorHAnsi" w:cstheme="minorHAnsi"/>
                <w:noProof/>
                <w:webHidden/>
              </w:rPr>
              <w:t>3</w:t>
            </w:r>
            <w:r w:rsidRPr="00430A34">
              <w:rPr>
                <w:rFonts w:asciiTheme="minorHAnsi" w:hAnsiTheme="minorHAnsi" w:cstheme="minorHAnsi"/>
                <w:noProof/>
                <w:webHidden/>
              </w:rPr>
              <w:fldChar w:fldCharType="end"/>
            </w:r>
          </w:hyperlink>
        </w:p>
        <w:p w:rsidR="00430A34" w:rsidRPr="00430A34" w:rsidRDefault="00430A34">
          <w:pPr>
            <w:pStyle w:val="TOC2"/>
            <w:tabs>
              <w:tab w:val="right" w:leader="dot" w:pos="9628"/>
            </w:tabs>
            <w:rPr>
              <w:rFonts w:asciiTheme="minorHAnsi" w:hAnsiTheme="minorHAnsi" w:cstheme="minorHAnsi"/>
              <w:noProof/>
              <w:sz w:val="22"/>
              <w:szCs w:val="22"/>
            </w:rPr>
          </w:pPr>
          <w:hyperlink w:anchor="_Toc143591791" w:history="1">
            <w:r w:rsidRPr="00430A34">
              <w:rPr>
                <w:rStyle w:val="Hyperlink"/>
                <w:rFonts w:asciiTheme="minorHAnsi" w:eastAsia="Times New Roman" w:hAnsiTheme="minorHAnsi" w:cstheme="minorHAnsi"/>
                <w:noProof/>
                <w:lang w:val="en-US"/>
              </w:rPr>
              <w:t>Our Goals</w:t>
            </w:r>
            <w:r w:rsidRPr="00430A34">
              <w:rPr>
                <w:rFonts w:asciiTheme="minorHAnsi" w:hAnsiTheme="minorHAnsi" w:cstheme="minorHAnsi"/>
                <w:noProof/>
                <w:webHidden/>
              </w:rPr>
              <w:tab/>
            </w:r>
            <w:r w:rsidRPr="00430A34">
              <w:rPr>
                <w:rFonts w:asciiTheme="minorHAnsi" w:hAnsiTheme="minorHAnsi" w:cstheme="minorHAnsi"/>
                <w:noProof/>
                <w:webHidden/>
              </w:rPr>
              <w:fldChar w:fldCharType="begin"/>
            </w:r>
            <w:r w:rsidRPr="00430A34">
              <w:rPr>
                <w:rFonts w:asciiTheme="minorHAnsi" w:hAnsiTheme="minorHAnsi" w:cstheme="minorHAnsi"/>
                <w:noProof/>
                <w:webHidden/>
              </w:rPr>
              <w:instrText xml:space="preserve"> PAGEREF _Toc143591791 \h </w:instrText>
            </w:r>
            <w:r w:rsidRPr="00430A34">
              <w:rPr>
                <w:rFonts w:asciiTheme="minorHAnsi" w:hAnsiTheme="minorHAnsi" w:cstheme="minorHAnsi"/>
                <w:noProof/>
                <w:webHidden/>
              </w:rPr>
            </w:r>
            <w:r w:rsidRPr="00430A34">
              <w:rPr>
                <w:rFonts w:asciiTheme="minorHAnsi" w:hAnsiTheme="minorHAnsi" w:cstheme="minorHAnsi"/>
                <w:noProof/>
                <w:webHidden/>
              </w:rPr>
              <w:fldChar w:fldCharType="separate"/>
            </w:r>
            <w:r w:rsidRPr="00430A34">
              <w:rPr>
                <w:rFonts w:asciiTheme="minorHAnsi" w:hAnsiTheme="minorHAnsi" w:cstheme="minorHAnsi"/>
                <w:noProof/>
                <w:webHidden/>
              </w:rPr>
              <w:t>3</w:t>
            </w:r>
            <w:r w:rsidRPr="00430A34">
              <w:rPr>
                <w:rFonts w:asciiTheme="minorHAnsi" w:hAnsiTheme="minorHAnsi" w:cstheme="minorHAnsi"/>
                <w:noProof/>
                <w:webHidden/>
              </w:rPr>
              <w:fldChar w:fldCharType="end"/>
            </w:r>
          </w:hyperlink>
        </w:p>
        <w:p w:rsidR="00430A34" w:rsidRPr="00430A34" w:rsidRDefault="00430A34">
          <w:pPr>
            <w:pStyle w:val="TOC2"/>
            <w:tabs>
              <w:tab w:val="right" w:leader="dot" w:pos="9628"/>
            </w:tabs>
            <w:rPr>
              <w:rFonts w:asciiTheme="minorHAnsi" w:hAnsiTheme="minorHAnsi" w:cstheme="minorHAnsi"/>
              <w:noProof/>
              <w:sz w:val="22"/>
              <w:szCs w:val="22"/>
            </w:rPr>
          </w:pPr>
          <w:hyperlink w:anchor="_Toc143591792" w:history="1">
            <w:r w:rsidRPr="00430A34">
              <w:rPr>
                <w:rStyle w:val="Hyperlink"/>
                <w:rFonts w:asciiTheme="minorHAnsi" w:eastAsia="Times New Roman" w:hAnsiTheme="minorHAnsi" w:cstheme="minorHAnsi"/>
                <w:noProof/>
                <w:lang w:val="en-US"/>
              </w:rPr>
              <w:t>About the Family Violence Plan</w:t>
            </w:r>
            <w:r w:rsidRPr="00430A34">
              <w:rPr>
                <w:rFonts w:asciiTheme="minorHAnsi" w:hAnsiTheme="minorHAnsi" w:cstheme="minorHAnsi"/>
                <w:noProof/>
                <w:webHidden/>
              </w:rPr>
              <w:tab/>
            </w:r>
            <w:r w:rsidRPr="00430A34">
              <w:rPr>
                <w:rFonts w:asciiTheme="minorHAnsi" w:hAnsiTheme="minorHAnsi" w:cstheme="minorHAnsi"/>
                <w:noProof/>
                <w:webHidden/>
              </w:rPr>
              <w:fldChar w:fldCharType="begin"/>
            </w:r>
            <w:r w:rsidRPr="00430A34">
              <w:rPr>
                <w:rFonts w:asciiTheme="minorHAnsi" w:hAnsiTheme="minorHAnsi" w:cstheme="minorHAnsi"/>
                <w:noProof/>
                <w:webHidden/>
              </w:rPr>
              <w:instrText xml:space="preserve"> PAGEREF _Toc143591792 \h </w:instrText>
            </w:r>
            <w:r w:rsidRPr="00430A34">
              <w:rPr>
                <w:rFonts w:asciiTheme="minorHAnsi" w:hAnsiTheme="minorHAnsi" w:cstheme="minorHAnsi"/>
                <w:noProof/>
                <w:webHidden/>
              </w:rPr>
            </w:r>
            <w:r w:rsidRPr="00430A34">
              <w:rPr>
                <w:rFonts w:asciiTheme="minorHAnsi" w:hAnsiTheme="minorHAnsi" w:cstheme="minorHAnsi"/>
                <w:noProof/>
                <w:webHidden/>
              </w:rPr>
              <w:fldChar w:fldCharType="separate"/>
            </w:r>
            <w:r w:rsidRPr="00430A34">
              <w:rPr>
                <w:rFonts w:asciiTheme="minorHAnsi" w:hAnsiTheme="minorHAnsi" w:cstheme="minorHAnsi"/>
                <w:noProof/>
                <w:webHidden/>
              </w:rPr>
              <w:t>3</w:t>
            </w:r>
            <w:r w:rsidRPr="00430A34">
              <w:rPr>
                <w:rFonts w:asciiTheme="minorHAnsi" w:hAnsiTheme="minorHAnsi" w:cstheme="minorHAnsi"/>
                <w:noProof/>
                <w:webHidden/>
              </w:rPr>
              <w:fldChar w:fldCharType="end"/>
            </w:r>
          </w:hyperlink>
        </w:p>
        <w:p w:rsidR="00430A34" w:rsidRPr="00430A34" w:rsidRDefault="00430A34">
          <w:pPr>
            <w:pStyle w:val="TOC3"/>
            <w:tabs>
              <w:tab w:val="right" w:leader="dot" w:pos="9628"/>
            </w:tabs>
            <w:rPr>
              <w:rFonts w:asciiTheme="minorHAnsi" w:hAnsiTheme="minorHAnsi" w:cstheme="minorHAnsi"/>
              <w:noProof/>
              <w:sz w:val="22"/>
              <w:szCs w:val="22"/>
            </w:rPr>
          </w:pPr>
          <w:hyperlink w:anchor="_Toc143591793" w:history="1">
            <w:r w:rsidRPr="00430A34">
              <w:rPr>
                <w:rStyle w:val="Hyperlink"/>
                <w:rFonts w:asciiTheme="minorHAnsi" w:eastAsia="Times New Roman" w:hAnsiTheme="minorHAnsi" w:cstheme="minorHAnsi"/>
                <w:noProof/>
                <w:lang w:val="en-US"/>
              </w:rPr>
              <w:t>The importance of a Family Violence Plan</w:t>
            </w:r>
            <w:r w:rsidRPr="00430A34">
              <w:rPr>
                <w:rFonts w:asciiTheme="minorHAnsi" w:hAnsiTheme="minorHAnsi" w:cstheme="minorHAnsi"/>
                <w:noProof/>
                <w:webHidden/>
              </w:rPr>
              <w:tab/>
            </w:r>
            <w:r w:rsidRPr="00430A34">
              <w:rPr>
                <w:rFonts w:asciiTheme="minorHAnsi" w:hAnsiTheme="minorHAnsi" w:cstheme="minorHAnsi"/>
                <w:noProof/>
                <w:webHidden/>
              </w:rPr>
              <w:fldChar w:fldCharType="begin"/>
            </w:r>
            <w:r w:rsidRPr="00430A34">
              <w:rPr>
                <w:rFonts w:asciiTheme="minorHAnsi" w:hAnsiTheme="minorHAnsi" w:cstheme="minorHAnsi"/>
                <w:noProof/>
                <w:webHidden/>
              </w:rPr>
              <w:instrText xml:space="preserve"> PAGEREF _Toc143591793 \h </w:instrText>
            </w:r>
            <w:r w:rsidRPr="00430A34">
              <w:rPr>
                <w:rFonts w:asciiTheme="minorHAnsi" w:hAnsiTheme="minorHAnsi" w:cstheme="minorHAnsi"/>
                <w:noProof/>
                <w:webHidden/>
              </w:rPr>
            </w:r>
            <w:r w:rsidRPr="00430A34">
              <w:rPr>
                <w:rFonts w:asciiTheme="minorHAnsi" w:hAnsiTheme="minorHAnsi" w:cstheme="minorHAnsi"/>
                <w:noProof/>
                <w:webHidden/>
              </w:rPr>
              <w:fldChar w:fldCharType="separate"/>
            </w:r>
            <w:r w:rsidRPr="00430A34">
              <w:rPr>
                <w:rFonts w:asciiTheme="minorHAnsi" w:hAnsiTheme="minorHAnsi" w:cstheme="minorHAnsi"/>
                <w:noProof/>
                <w:webHidden/>
              </w:rPr>
              <w:t>3</w:t>
            </w:r>
            <w:r w:rsidRPr="00430A34">
              <w:rPr>
                <w:rFonts w:asciiTheme="minorHAnsi" w:hAnsiTheme="minorHAnsi" w:cstheme="minorHAnsi"/>
                <w:noProof/>
                <w:webHidden/>
              </w:rPr>
              <w:fldChar w:fldCharType="end"/>
            </w:r>
          </w:hyperlink>
        </w:p>
        <w:p w:rsidR="00430A34" w:rsidRPr="00430A34" w:rsidRDefault="00430A34">
          <w:pPr>
            <w:pStyle w:val="TOC3"/>
            <w:tabs>
              <w:tab w:val="right" w:leader="dot" w:pos="9628"/>
            </w:tabs>
            <w:rPr>
              <w:rFonts w:asciiTheme="minorHAnsi" w:hAnsiTheme="minorHAnsi" w:cstheme="minorHAnsi"/>
              <w:noProof/>
              <w:sz w:val="22"/>
              <w:szCs w:val="22"/>
            </w:rPr>
          </w:pPr>
          <w:hyperlink w:anchor="_Toc143591794" w:history="1">
            <w:r w:rsidRPr="00430A34">
              <w:rPr>
                <w:rStyle w:val="Hyperlink"/>
                <w:rFonts w:asciiTheme="minorHAnsi" w:eastAsia="Times New Roman" w:hAnsiTheme="minorHAnsi" w:cstheme="minorHAnsi"/>
                <w:noProof/>
                <w:lang w:val="en-US"/>
              </w:rPr>
              <w:t>The scope of the Family Violence Plan</w:t>
            </w:r>
            <w:r w:rsidRPr="00430A34">
              <w:rPr>
                <w:rFonts w:asciiTheme="minorHAnsi" w:hAnsiTheme="minorHAnsi" w:cstheme="minorHAnsi"/>
                <w:noProof/>
                <w:webHidden/>
              </w:rPr>
              <w:tab/>
            </w:r>
            <w:r w:rsidRPr="00430A34">
              <w:rPr>
                <w:rFonts w:asciiTheme="minorHAnsi" w:hAnsiTheme="minorHAnsi" w:cstheme="minorHAnsi"/>
                <w:noProof/>
                <w:webHidden/>
              </w:rPr>
              <w:fldChar w:fldCharType="begin"/>
            </w:r>
            <w:r w:rsidRPr="00430A34">
              <w:rPr>
                <w:rFonts w:asciiTheme="minorHAnsi" w:hAnsiTheme="minorHAnsi" w:cstheme="minorHAnsi"/>
                <w:noProof/>
                <w:webHidden/>
              </w:rPr>
              <w:instrText xml:space="preserve"> PAGEREF _Toc143591794 \h </w:instrText>
            </w:r>
            <w:r w:rsidRPr="00430A34">
              <w:rPr>
                <w:rFonts w:asciiTheme="minorHAnsi" w:hAnsiTheme="minorHAnsi" w:cstheme="minorHAnsi"/>
                <w:noProof/>
                <w:webHidden/>
              </w:rPr>
            </w:r>
            <w:r w:rsidRPr="00430A34">
              <w:rPr>
                <w:rFonts w:asciiTheme="minorHAnsi" w:hAnsiTheme="minorHAnsi" w:cstheme="minorHAnsi"/>
                <w:noProof/>
                <w:webHidden/>
              </w:rPr>
              <w:fldChar w:fldCharType="separate"/>
            </w:r>
            <w:r w:rsidRPr="00430A34">
              <w:rPr>
                <w:rFonts w:asciiTheme="minorHAnsi" w:hAnsiTheme="minorHAnsi" w:cstheme="minorHAnsi"/>
                <w:noProof/>
                <w:webHidden/>
              </w:rPr>
              <w:t>4</w:t>
            </w:r>
            <w:r w:rsidRPr="00430A34">
              <w:rPr>
                <w:rFonts w:asciiTheme="minorHAnsi" w:hAnsiTheme="minorHAnsi" w:cstheme="minorHAnsi"/>
                <w:noProof/>
                <w:webHidden/>
              </w:rPr>
              <w:fldChar w:fldCharType="end"/>
            </w:r>
          </w:hyperlink>
        </w:p>
        <w:p w:rsidR="00430A34" w:rsidRPr="00430A34" w:rsidRDefault="00430A34">
          <w:pPr>
            <w:pStyle w:val="TOC3"/>
            <w:tabs>
              <w:tab w:val="right" w:leader="dot" w:pos="9628"/>
            </w:tabs>
            <w:rPr>
              <w:rFonts w:asciiTheme="minorHAnsi" w:hAnsiTheme="minorHAnsi" w:cstheme="minorHAnsi"/>
              <w:noProof/>
              <w:sz w:val="22"/>
              <w:szCs w:val="22"/>
            </w:rPr>
          </w:pPr>
          <w:hyperlink w:anchor="_Toc143591795" w:history="1">
            <w:r w:rsidRPr="00430A34">
              <w:rPr>
                <w:rStyle w:val="Hyperlink"/>
                <w:rFonts w:asciiTheme="minorHAnsi" w:eastAsia="Times New Roman" w:hAnsiTheme="minorHAnsi" w:cstheme="minorHAnsi"/>
                <w:noProof/>
                <w:lang w:val="en-US"/>
              </w:rPr>
              <w:t>Areas of focus</w:t>
            </w:r>
            <w:r w:rsidRPr="00430A34">
              <w:rPr>
                <w:rFonts w:asciiTheme="minorHAnsi" w:hAnsiTheme="minorHAnsi" w:cstheme="minorHAnsi"/>
                <w:noProof/>
                <w:webHidden/>
              </w:rPr>
              <w:tab/>
            </w:r>
            <w:r w:rsidRPr="00430A34">
              <w:rPr>
                <w:rFonts w:asciiTheme="minorHAnsi" w:hAnsiTheme="minorHAnsi" w:cstheme="minorHAnsi"/>
                <w:noProof/>
                <w:webHidden/>
              </w:rPr>
              <w:fldChar w:fldCharType="begin"/>
            </w:r>
            <w:r w:rsidRPr="00430A34">
              <w:rPr>
                <w:rFonts w:asciiTheme="minorHAnsi" w:hAnsiTheme="minorHAnsi" w:cstheme="minorHAnsi"/>
                <w:noProof/>
                <w:webHidden/>
              </w:rPr>
              <w:instrText xml:space="preserve"> PAGEREF _Toc143591795 \h </w:instrText>
            </w:r>
            <w:r w:rsidRPr="00430A34">
              <w:rPr>
                <w:rFonts w:asciiTheme="minorHAnsi" w:hAnsiTheme="minorHAnsi" w:cstheme="minorHAnsi"/>
                <w:noProof/>
                <w:webHidden/>
              </w:rPr>
            </w:r>
            <w:r w:rsidRPr="00430A34">
              <w:rPr>
                <w:rFonts w:asciiTheme="minorHAnsi" w:hAnsiTheme="minorHAnsi" w:cstheme="minorHAnsi"/>
                <w:noProof/>
                <w:webHidden/>
              </w:rPr>
              <w:fldChar w:fldCharType="separate"/>
            </w:r>
            <w:r w:rsidRPr="00430A34">
              <w:rPr>
                <w:rFonts w:asciiTheme="minorHAnsi" w:hAnsiTheme="minorHAnsi" w:cstheme="minorHAnsi"/>
                <w:noProof/>
                <w:webHidden/>
              </w:rPr>
              <w:t>4</w:t>
            </w:r>
            <w:r w:rsidRPr="00430A34">
              <w:rPr>
                <w:rFonts w:asciiTheme="minorHAnsi" w:hAnsiTheme="minorHAnsi" w:cstheme="minorHAnsi"/>
                <w:noProof/>
                <w:webHidden/>
              </w:rPr>
              <w:fldChar w:fldCharType="end"/>
            </w:r>
          </w:hyperlink>
        </w:p>
        <w:p w:rsidR="00430A34" w:rsidRPr="00430A34" w:rsidRDefault="00430A34">
          <w:pPr>
            <w:pStyle w:val="TOC3"/>
            <w:tabs>
              <w:tab w:val="right" w:leader="dot" w:pos="9628"/>
            </w:tabs>
            <w:rPr>
              <w:rFonts w:asciiTheme="minorHAnsi" w:hAnsiTheme="minorHAnsi" w:cstheme="minorHAnsi"/>
              <w:noProof/>
              <w:sz w:val="22"/>
              <w:szCs w:val="22"/>
            </w:rPr>
          </w:pPr>
          <w:hyperlink w:anchor="_Toc143591796" w:history="1">
            <w:r w:rsidRPr="00430A34">
              <w:rPr>
                <w:rStyle w:val="Hyperlink"/>
                <w:rFonts w:asciiTheme="minorHAnsi" w:eastAsia="Times New Roman" w:hAnsiTheme="minorHAnsi" w:cstheme="minorHAnsi"/>
                <w:noProof/>
                <w:lang w:val="en-US"/>
              </w:rPr>
              <w:t>Area A: Protection from family violence</w:t>
            </w:r>
            <w:r w:rsidRPr="00430A34">
              <w:rPr>
                <w:rFonts w:asciiTheme="minorHAnsi" w:hAnsiTheme="minorHAnsi" w:cstheme="minorHAnsi"/>
                <w:noProof/>
                <w:webHidden/>
              </w:rPr>
              <w:tab/>
            </w:r>
            <w:r w:rsidRPr="00430A34">
              <w:rPr>
                <w:rFonts w:asciiTheme="minorHAnsi" w:hAnsiTheme="minorHAnsi" w:cstheme="minorHAnsi"/>
                <w:noProof/>
                <w:webHidden/>
              </w:rPr>
              <w:fldChar w:fldCharType="begin"/>
            </w:r>
            <w:r w:rsidRPr="00430A34">
              <w:rPr>
                <w:rFonts w:asciiTheme="minorHAnsi" w:hAnsiTheme="minorHAnsi" w:cstheme="minorHAnsi"/>
                <w:noProof/>
                <w:webHidden/>
              </w:rPr>
              <w:instrText xml:space="preserve"> PAGEREF _Toc143591796 \h </w:instrText>
            </w:r>
            <w:r w:rsidRPr="00430A34">
              <w:rPr>
                <w:rFonts w:asciiTheme="minorHAnsi" w:hAnsiTheme="minorHAnsi" w:cstheme="minorHAnsi"/>
                <w:noProof/>
                <w:webHidden/>
              </w:rPr>
            </w:r>
            <w:r w:rsidRPr="00430A34">
              <w:rPr>
                <w:rFonts w:asciiTheme="minorHAnsi" w:hAnsiTheme="minorHAnsi" w:cstheme="minorHAnsi"/>
                <w:noProof/>
                <w:webHidden/>
              </w:rPr>
              <w:fldChar w:fldCharType="separate"/>
            </w:r>
            <w:r w:rsidRPr="00430A34">
              <w:rPr>
                <w:rFonts w:asciiTheme="minorHAnsi" w:hAnsiTheme="minorHAnsi" w:cstheme="minorHAnsi"/>
                <w:noProof/>
                <w:webHidden/>
              </w:rPr>
              <w:t>4</w:t>
            </w:r>
            <w:r w:rsidRPr="00430A34">
              <w:rPr>
                <w:rFonts w:asciiTheme="minorHAnsi" w:hAnsiTheme="minorHAnsi" w:cstheme="minorHAnsi"/>
                <w:noProof/>
                <w:webHidden/>
              </w:rPr>
              <w:fldChar w:fldCharType="end"/>
            </w:r>
          </w:hyperlink>
        </w:p>
        <w:p w:rsidR="00430A34" w:rsidRPr="00430A34" w:rsidRDefault="00430A34">
          <w:pPr>
            <w:pStyle w:val="TOC3"/>
            <w:tabs>
              <w:tab w:val="right" w:leader="dot" w:pos="9628"/>
            </w:tabs>
            <w:rPr>
              <w:rFonts w:asciiTheme="minorHAnsi" w:hAnsiTheme="minorHAnsi" w:cstheme="minorHAnsi"/>
              <w:noProof/>
              <w:sz w:val="22"/>
              <w:szCs w:val="22"/>
            </w:rPr>
          </w:pPr>
          <w:hyperlink w:anchor="_Toc143591797" w:history="1">
            <w:r w:rsidRPr="00430A34">
              <w:rPr>
                <w:rStyle w:val="Hyperlink"/>
                <w:rFonts w:asciiTheme="minorHAnsi" w:eastAsia="Times New Roman" w:hAnsiTheme="minorHAnsi" w:cstheme="minorHAnsi"/>
                <w:noProof/>
                <w:lang w:val="en-US"/>
              </w:rPr>
              <w:t>Area B: Safety at Court</w:t>
            </w:r>
            <w:r w:rsidRPr="00430A34">
              <w:rPr>
                <w:rFonts w:asciiTheme="minorHAnsi" w:hAnsiTheme="minorHAnsi" w:cstheme="minorHAnsi"/>
                <w:noProof/>
                <w:webHidden/>
              </w:rPr>
              <w:tab/>
            </w:r>
            <w:r w:rsidRPr="00430A34">
              <w:rPr>
                <w:rFonts w:asciiTheme="minorHAnsi" w:hAnsiTheme="minorHAnsi" w:cstheme="minorHAnsi"/>
                <w:noProof/>
                <w:webHidden/>
              </w:rPr>
              <w:fldChar w:fldCharType="begin"/>
            </w:r>
            <w:r w:rsidRPr="00430A34">
              <w:rPr>
                <w:rFonts w:asciiTheme="minorHAnsi" w:hAnsiTheme="minorHAnsi" w:cstheme="minorHAnsi"/>
                <w:noProof/>
                <w:webHidden/>
              </w:rPr>
              <w:instrText xml:space="preserve"> PAGEREF _Toc143591797 \h </w:instrText>
            </w:r>
            <w:r w:rsidRPr="00430A34">
              <w:rPr>
                <w:rFonts w:asciiTheme="minorHAnsi" w:hAnsiTheme="minorHAnsi" w:cstheme="minorHAnsi"/>
                <w:noProof/>
                <w:webHidden/>
              </w:rPr>
            </w:r>
            <w:r w:rsidRPr="00430A34">
              <w:rPr>
                <w:rFonts w:asciiTheme="minorHAnsi" w:hAnsiTheme="minorHAnsi" w:cstheme="minorHAnsi"/>
                <w:noProof/>
                <w:webHidden/>
              </w:rPr>
              <w:fldChar w:fldCharType="separate"/>
            </w:r>
            <w:r w:rsidRPr="00430A34">
              <w:rPr>
                <w:rFonts w:asciiTheme="minorHAnsi" w:hAnsiTheme="minorHAnsi" w:cstheme="minorHAnsi"/>
                <w:noProof/>
                <w:webHidden/>
              </w:rPr>
              <w:t>4</w:t>
            </w:r>
            <w:r w:rsidRPr="00430A34">
              <w:rPr>
                <w:rFonts w:asciiTheme="minorHAnsi" w:hAnsiTheme="minorHAnsi" w:cstheme="minorHAnsi"/>
                <w:noProof/>
                <w:webHidden/>
              </w:rPr>
              <w:fldChar w:fldCharType="end"/>
            </w:r>
          </w:hyperlink>
        </w:p>
        <w:p w:rsidR="00430A34" w:rsidRPr="00430A34" w:rsidRDefault="00430A34">
          <w:pPr>
            <w:pStyle w:val="TOC3"/>
            <w:tabs>
              <w:tab w:val="right" w:leader="dot" w:pos="9628"/>
            </w:tabs>
            <w:rPr>
              <w:rFonts w:asciiTheme="minorHAnsi" w:hAnsiTheme="minorHAnsi" w:cstheme="minorHAnsi"/>
              <w:noProof/>
              <w:sz w:val="22"/>
              <w:szCs w:val="22"/>
            </w:rPr>
          </w:pPr>
          <w:hyperlink w:anchor="_Toc143591798" w:history="1">
            <w:r w:rsidRPr="00430A34">
              <w:rPr>
                <w:rStyle w:val="Hyperlink"/>
                <w:rFonts w:asciiTheme="minorHAnsi" w:eastAsia="Times New Roman" w:hAnsiTheme="minorHAnsi" w:cstheme="minorHAnsi"/>
                <w:noProof/>
                <w:lang w:val="en-US"/>
              </w:rPr>
              <w:t>Area C: Information and Communication</w:t>
            </w:r>
            <w:r w:rsidRPr="00430A34">
              <w:rPr>
                <w:rFonts w:asciiTheme="minorHAnsi" w:hAnsiTheme="minorHAnsi" w:cstheme="minorHAnsi"/>
                <w:noProof/>
                <w:webHidden/>
              </w:rPr>
              <w:tab/>
            </w:r>
            <w:r w:rsidRPr="00430A34">
              <w:rPr>
                <w:rFonts w:asciiTheme="minorHAnsi" w:hAnsiTheme="minorHAnsi" w:cstheme="minorHAnsi"/>
                <w:noProof/>
                <w:webHidden/>
              </w:rPr>
              <w:fldChar w:fldCharType="begin"/>
            </w:r>
            <w:r w:rsidRPr="00430A34">
              <w:rPr>
                <w:rFonts w:asciiTheme="minorHAnsi" w:hAnsiTheme="minorHAnsi" w:cstheme="minorHAnsi"/>
                <w:noProof/>
                <w:webHidden/>
              </w:rPr>
              <w:instrText xml:space="preserve"> PAGEREF _Toc143591798 \h </w:instrText>
            </w:r>
            <w:r w:rsidRPr="00430A34">
              <w:rPr>
                <w:rFonts w:asciiTheme="minorHAnsi" w:hAnsiTheme="minorHAnsi" w:cstheme="minorHAnsi"/>
                <w:noProof/>
                <w:webHidden/>
              </w:rPr>
            </w:r>
            <w:r w:rsidRPr="00430A34">
              <w:rPr>
                <w:rFonts w:asciiTheme="minorHAnsi" w:hAnsiTheme="minorHAnsi" w:cstheme="minorHAnsi"/>
                <w:noProof/>
                <w:webHidden/>
              </w:rPr>
              <w:fldChar w:fldCharType="separate"/>
            </w:r>
            <w:r w:rsidRPr="00430A34">
              <w:rPr>
                <w:rFonts w:asciiTheme="minorHAnsi" w:hAnsiTheme="minorHAnsi" w:cstheme="minorHAnsi"/>
                <w:noProof/>
                <w:webHidden/>
              </w:rPr>
              <w:t>4</w:t>
            </w:r>
            <w:r w:rsidRPr="00430A34">
              <w:rPr>
                <w:rFonts w:asciiTheme="minorHAnsi" w:hAnsiTheme="minorHAnsi" w:cstheme="minorHAnsi"/>
                <w:noProof/>
                <w:webHidden/>
              </w:rPr>
              <w:fldChar w:fldCharType="end"/>
            </w:r>
          </w:hyperlink>
        </w:p>
        <w:p w:rsidR="00430A34" w:rsidRPr="00430A34" w:rsidRDefault="00430A34">
          <w:pPr>
            <w:pStyle w:val="TOC2"/>
            <w:tabs>
              <w:tab w:val="right" w:leader="dot" w:pos="9628"/>
            </w:tabs>
            <w:rPr>
              <w:rFonts w:asciiTheme="minorHAnsi" w:hAnsiTheme="minorHAnsi" w:cstheme="minorHAnsi"/>
              <w:noProof/>
              <w:sz w:val="22"/>
              <w:szCs w:val="22"/>
            </w:rPr>
          </w:pPr>
          <w:hyperlink w:anchor="_Toc143591799" w:history="1">
            <w:r w:rsidRPr="00430A34">
              <w:rPr>
                <w:rStyle w:val="Hyperlink"/>
                <w:rFonts w:asciiTheme="minorHAnsi" w:eastAsia="Times New Roman" w:hAnsiTheme="minorHAnsi" w:cstheme="minorHAnsi"/>
                <w:noProof/>
                <w:lang w:val="en-US"/>
              </w:rPr>
              <w:t>Actions in support of the goals</w:t>
            </w:r>
            <w:r w:rsidRPr="00430A34">
              <w:rPr>
                <w:rFonts w:asciiTheme="minorHAnsi" w:hAnsiTheme="minorHAnsi" w:cstheme="minorHAnsi"/>
                <w:noProof/>
                <w:webHidden/>
              </w:rPr>
              <w:tab/>
            </w:r>
            <w:r w:rsidRPr="00430A34">
              <w:rPr>
                <w:rFonts w:asciiTheme="minorHAnsi" w:hAnsiTheme="minorHAnsi" w:cstheme="minorHAnsi"/>
                <w:noProof/>
                <w:webHidden/>
              </w:rPr>
              <w:fldChar w:fldCharType="begin"/>
            </w:r>
            <w:r w:rsidRPr="00430A34">
              <w:rPr>
                <w:rFonts w:asciiTheme="minorHAnsi" w:hAnsiTheme="minorHAnsi" w:cstheme="minorHAnsi"/>
                <w:noProof/>
                <w:webHidden/>
              </w:rPr>
              <w:instrText xml:space="preserve"> PAGEREF _Toc143591799 \h </w:instrText>
            </w:r>
            <w:r w:rsidRPr="00430A34">
              <w:rPr>
                <w:rFonts w:asciiTheme="minorHAnsi" w:hAnsiTheme="minorHAnsi" w:cstheme="minorHAnsi"/>
                <w:noProof/>
                <w:webHidden/>
              </w:rPr>
            </w:r>
            <w:r w:rsidRPr="00430A34">
              <w:rPr>
                <w:rFonts w:asciiTheme="minorHAnsi" w:hAnsiTheme="minorHAnsi" w:cstheme="minorHAnsi"/>
                <w:noProof/>
                <w:webHidden/>
              </w:rPr>
              <w:fldChar w:fldCharType="separate"/>
            </w:r>
            <w:r w:rsidRPr="00430A34">
              <w:rPr>
                <w:rFonts w:asciiTheme="minorHAnsi" w:hAnsiTheme="minorHAnsi" w:cstheme="minorHAnsi"/>
                <w:noProof/>
                <w:webHidden/>
              </w:rPr>
              <w:t>5</w:t>
            </w:r>
            <w:r w:rsidRPr="00430A34">
              <w:rPr>
                <w:rFonts w:asciiTheme="minorHAnsi" w:hAnsiTheme="minorHAnsi" w:cstheme="minorHAnsi"/>
                <w:noProof/>
                <w:webHidden/>
              </w:rPr>
              <w:fldChar w:fldCharType="end"/>
            </w:r>
          </w:hyperlink>
        </w:p>
        <w:p w:rsidR="00430A34" w:rsidRPr="00430A34" w:rsidRDefault="00430A34">
          <w:pPr>
            <w:pStyle w:val="TOC3"/>
            <w:tabs>
              <w:tab w:val="right" w:leader="dot" w:pos="9628"/>
            </w:tabs>
            <w:rPr>
              <w:rFonts w:asciiTheme="minorHAnsi" w:hAnsiTheme="minorHAnsi" w:cstheme="minorHAnsi"/>
              <w:noProof/>
              <w:sz w:val="22"/>
              <w:szCs w:val="22"/>
            </w:rPr>
          </w:pPr>
          <w:hyperlink w:anchor="_Toc143591800" w:history="1">
            <w:r w:rsidRPr="00430A34">
              <w:rPr>
                <w:rStyle w:val="Hyperlink"/>
                <w:rFonts w:asciiTheme="minorHAnsi" w:eastAsia="Times New Roman" w:hAnsiTheme="minorHAnsi" w:cstheme="minorHAnsi"/>
                <w:noProof/>
                <w:lang w:val="en-US"/>
              </w:rPr>
              <w:t>Area A: Protection from family violence</w:t>
            </w:r>
            <w:r w:rsidRPr="00430A34">
              <w:rPr>
                <w:rFonts w:asciiTheme="minorHAnsi" w:hAnsiTheme="minorHAnsi" w:cstheme="minorHAnsi"/>
                <w:noProof/>
                <w:webHidden/>
              </w:rPr>
              <w:tab/>
            </w:r>
            <w:r w:rsidRPr="00430A34">
              <w:rPr>
                <w:rFonts w:asciiTheme="minorHAnsi" w:hAnsiTheme="minorHAnsi" w:cstheme="minorHAnsi"/>
                <w:noProof/>
                <w:webHidden/>
              </w:rPr>
              <w:fldChar w:fldCharType="begin"/>
            </w:r>
            <w:r w:rsidRPr="00430A34">
              <w:rPr>
                <w:rFonts w:asciiTheme="minorHAnsi" w:hAnsiTheme="minorHAnsi" w:cstheme="minorHAnsi"/>
                <w:noProof/>
                <w:webHidden/>
              </w:rPr>
              <w:instrText xml:space="preserve"> PAGEREF _Toc143591800 \h </w:instrText>
            </w:r>
            <w:r w:rsidRPr="00430A34">
              <w:rPr>
                <w:rFonts w:asciiTheme="minorHAnsi" w:hAnsiTheme="minorHAnsi" w:cstheme="minorHAnsi"/>
                <w:noProof/>
                <w:webHidden/>
              </w:rPr>
            </w:r>
            <w:r w:rsidRPr="00430A34">
              <w:rPr>
                <w:rFonts w:asciiTheme="minorHAnsi" w:hAnsiTheme="minorHAnsi" w:cstheme="minorHAnsi"/>
                <w:noProof/>
                <w:webHidden/>
              </w:rPr>
              <w:fldChar w:fldCharType="separate"/>
            </w:r>
            <w:r w:rsidRPr="00430A34">
              <w:rPr>
                <w:rFonts w:asciiTheme="minorHAnsi" w:hAnsiTheme="minorHAnsi" w:cstheme="minorHAnsi"/>
                <w:noProof/>
                <w:webHidden/>
              </w:rPr>
              <w:t>5</w:t>
            </w:r>
            <w:r w:rsidRPr="00430A34">
              <w:rPr>
                <w:rFonts w:asciiTheme="minorHAnsi" w:hAnsiTheme="minorHAnsi" w:cstheme="minorHAnsi"/>
                <w:noProof/>
                <w:webHidden/>
              </w:rPr>
              <w:fldChar w:fldCharType="end"/>
            </w:r>
          </w:hyperlink>
        </w:p>
        <w:p w:rsidR="00430A34" w:rsidRPr="00430A34" w:rsidRDefault="00430A34">
          <w:pPr>
            <w:pStyle w:val="TOC3"/>
            <w:tabs>
              <w:tab w:val="right" w:leader="dot" w:pos="9628"/>
            </w:tabs>
            <w:rPr>
              <w:rFonts w:asciiTheme="minorHAnsi" w:hAnsiTheme="minorHAnsi" w:cstheme="minorHAnsi"/>
              <w:noProof/>
              <w:sz w:val="22"/>
              <w:szCs w:val="22"/>
            </w:rPr>
          </w:pPr>
          <w:hyperlink w:anchor="_Toc143591801" w:history="1">
            <w:r w:rsidRPr="00430A34">
              <w:rPr>
                <w:rStyle w:val="Hyperlink"/>
                <w:rFonts w:asciiTheme="minorHAnsi" w:eastAsia="Times New Roman" w:hAnsiTheme="minorHAnsi" w:cstheme="minorHAnsi"/>
                <w:noProof/>
                <w:lang w:val="en-US"/>
              </w:rPr>
              <w:t>Area B: Safety at Court</w:t>
            </w:r>
            <w:r w:rsidRPr="00430A34">
              <w:rPr>
                <w:rFonts w:asciiTheme="minorHAnsi" w:hAnsiTheme="minorHAnsi" w:cstheme="minorHAnsi"/>
                <w:noProof/>
                <w:webHidden/>
              </w:rPr>
              <w:tab/>
            </w:r>
            <w:r w:rsidRPr="00430A34">
              <w:rPr>
                <w:rFonts w:asciiTheme="minorHAnsi" w:hAnsiTheme="minorHAnsi" w:cstheme="minorHAnsi"/>
                <w:noProof/>
                <w:webHidden/>
              </w:rPr>
              <w:fldChar w:fldCharType="begin"/>
            </w:r>
            <w:r w:rsidRPr="00430A34">
              <w:rPr>
                <w:rFonts w:asciiTheme="minorHAnsi" w:hAnsiTheme="minorHAnsi" w:cstheme="minorHAnsi"/>
                <w:noProof/>
                <w:webHidden/>
              </w:rPr>
              <w:instrText xml:space="preserve"> PAGEREF _Toc143591801 \h </w:instrText>
            </w:r>
            <w:r w:rsidRPr="00430A34">
              <w:rPr>
                <w:rFonts w:asciiTheme="minorHAnsi" w:hAnsiTheme="minorHAnsi" w:cstheme="minorHAnsi"/>
                <w:noProof/>
                <w:webHidden/>
              </w:rPr>
            </w:r>
            <w:r w:rsidRPr="00430A34">
              <w:rPr>
                <w:rFonts w:asciiTheme="minorHAnsi" w:hAnsiTheme="minorHAnsi" w:cstheme="minorHAnsi"/>
                <w:noProof/>
                <w:webHidden/>
              </w:rPr>
              <w:fldChar w:fldCharType="separate"/>
            </w:r>
            <w:r w:rsidRPr="00430A34">
              <w:rPr>
                <w:rFonts w:asciiTheme="minorHAnsi" w:hAnsiTheme="minorHAnsi" w:cstheme="minorHAnsi"/>
                <w:noProof/>
                <w:webHidden/>
              </w:rPr>
              <w:t>7</w:t>
            </w:r>
            <w:r w:rsidRPr="00430A34">
              <w:rPr>
                <w:rFonts w:asciiTheme="minorHAnsi" w:hAnsiTheme="minorHAnsi" w:cstheme="minorHAnsi"/>
                <w:noProof/>
                <w:webHidden/>
              </w:rPr>
              <w:fldChar w:fldCharType="end"/>
            </w:r>
          </w:hyperlink>
        </w:p>
        <w:p w:rsidR="00430A34" w:rsidRPr="00430A34" w:rsidRDefault="00430A34">
          <w:pPr>
            <w:pStyle w:val="TOC3"/>
            <w:tabs>
              <w:tab w:val="right" w:leader="dot" w:pos="9628"/>
            </w:tabs>
            <w:rPr>
              <w:rFonts w:asciiTheme="minorHAnsi" w:hAnsiTheme="minorHAnsi" w:cstheme="minorHAnsi"/>
              <w:noProof/>
              <w:sz w:val="22"/>
              <w:szCs w:val="22"/>
            </w:rPr>
          </w:pPr>
          <w:hyperlink w:anchor="_Toc143591802" w:history="1">
            <w:r w:rsidRPr="00430A34">
              <w:rPr>
                <w:rStyle w:val="Hyperlink"/>
                <w:rFonts w:asciiTheme="minorHAnsi" w:eastAsia="Times New Roman" w:hAnsiTheme="minorHAnsi" w:cstheme="minorHAnsi"/>
                <w:noProof/>
                <w:lang w:val="en-US"/>
              </w:rPr>
              <w:t>Area C: Information and communication</w:t>
            </w:r>
            <w:r w:rsidRPr="00430A34">
              <w:rPr>
                <w:rFonts w:asciiTheme="minorHAnsi" w:hAnsiTheme="minorHAnsi" w:cstheme="minorHAnsi"/>
                <w:noProof/>
                <w:webHidden/>
              </w:rPr>
              <w:tab/>
            </w:r>
            <w:r w:rsidRPr="00430A34">
              <w:rPr>
                <w:rFonts w:asciiTheme="minorHAnsi" w:hAnsiTheme="minorHAnsi" w:cstheme="minorHAnsi"/>
                <w:noProof/>
                <w:webHidden/>
              </w:rPr>
              <w:fldChar w:fldCharType="begin"/>
            </w:r>
            <w:r w:rsidRPr="00430A34">
              <w:rPr>
                <w:rFonts w:asciiTheme="minorHAnsi" w:hAnsiTheme="minorHAnsi" w:cstheme="minorHAnsi"/>
                <w:noProof/>
                <w:webHidden/>
              </w:rPr>
              <w:instrText xml:space="preserve"> PAGEREF _Toc143591802 \h </w:instrText>
            </w:r>
            <w:r w:rsidRPr="00430A34">
              <w:rPr>
                <w:rFonts w:asciiTheme="minorHAnsi" w:hAnsiTheme="minorHAnsi" w:cstheme="minorHAnsi"/>
                <w:noProof/>
                <w:webHidden/>
              </w:rPr>
            </w:r>
            <w:r w:rsidRPr="00430A34">
              <w:rPr>
                <w:rFonts w:asciiTheme="minorHAnsi" w:hAnsiTheme="minorHAnsi" w:cstheme="minorHAnsi"/>
                <w:noProof/>
                <w:webHidden/>
              </w:rPr>
              <w:fldChar w:fldCharType="separate"/>
            </w:r>
            <w:r w:rsidRPr="00430A34">
              <w:rPr>
                <w:rFonts w:asciiTheme="minorHAnsi" w:hAnsiTheme="minorHAnsi" w:cstheme="minorHAnsi"/>
                <w:noProof/>
                <w:webHidden/>
              </w:rPr>
              <w:t>8</w:t>
            </w:r>
            <w:r w:rsidRPr="00430A34">
              <w:rPr>
                <w:rFonts w:asciiTheme="minorHAnsi" w:hAnsiTheme="minorHAnsi" w:cstheme="minorHAnsi"/>
                <w:noProof/>
                <w:webHidden/>
              </w:rPr>
              <w:fldChar w:fldCharType="end"/>
            </w:r>
          </w:hyperlink>
        </w:p>
        <w:p w:rsidR="00430A34" w:rsidRPr="00430A34" w:rsidRDefault="00430A34">
          <w:pPr>
            <w:pStyle w:val="TOC2"/>
            <w:tabs>
              <w:tab w:val="right" w:leader="dot" w:pos="9628"/>
            </w:tabs>
            <w:rPr>
              <w:rFonts w:asciiTheme="minorHAnsi" w:hAnsiTheme="minorHAnsi" w:cstheme="minorHAnsi"/>
              <w:noProof/>
              <w:sz w:val="22"/>
              <w:szCs w:val="22"/>
            </w:rPr>
          </w:pPr>
          <w:hyperlink w:anchor="_Toc143591803" w:history="1">
            <w:r w:rsidRPr="00430A34">
              <w:rPr>
                <w:rStyle w:val="Hyperlink"/>
                <w:rFonts w:asciiTheme="minorHAnsi" w:eastAsia="Times New Roman" w:hAnsiTheme="minorHAnsi" w:cstheme="minorHAnsi"/>
                <w:noProof/>
                <w:lang w:val="en-US"/>
              </w:rPr>
              <w:t>Footnotes</w:t>
            </w:r>
            <w:r w:rsidRPr="00430A34">
              <w:rPr>
                <w:rFonts w:asciiTheme="minorHAnsi" w:hAnsiTheme="minorHAnsi" w:cstheme="minorHAnsi"/>
                <w:noProof/>
                <w:webHidden/>
              </w:rPr>
              <w:tab/>
            </w:r>
            <w:r w:rsidRPr="00430A34">
              <w:rPr>
                <w:rFonts w:asciiTheme="minorHAnsi" w:hAnsiTheme="minorHAnsi" w:cstheme="minorHAnsi"/>
                <w:noProof/>
                <w:webHidden/>
              </w:rPr>
              <w:fldChar w:fldCharType="begin"/>
            </w:r>
            <w:r w:rsidRPr="00430A34">
              <w:rPr>
                <w:rFonts w:asciiTheme="minorHAnsi" w:hAnsiTheme="minorHAnsi" w:cstheme="minorHAnsi"/>
                <w:noProof/>
                <w:webHidden/>
              </w:rPr>
              <w:instrText xml:space="preserve"> PAGEREF _Toc143591803 \h </w:instrText>
            </w:r>
            <w:r w:rsidRPr="00430A34">
              <w:rPr>
                <w:rFonts w:asciiTheme="minorHAnsi" w:hAnsiTheme="minorHAnsi" w:cstheme="minorHAnsi"/>
                <w:noProof/>
                <w:webHidden/>
              </w:rPr>
            </w:r>
            <w:r w:rsidRPr="00430A34">
              <w:rPr>
                <w:rFonts w:asciiTheme="minorHAnsi" w:hAnsiTheme="minorHAnsi" w:cstheme="minorHAnsi"/>
                <w:noProof/>
                <w:webHidden/>
              </w:rPr>
              <w:fldChar w:fldCharType="separate"/>
            </w:r>
            <w:r w:rsidRPr="00430A34">
              <w:rPr>
                <w:rFonts w:asciiTheme="minorHAnsi" w:hAnsiTheme="minorHAnsi" w:cstheme="minorHAnsi"/>
                <w:noProof/>
                <w:webHidden/>
              </w:rPr>
              <w:t>9</w:t>
            </w:r>
            <w:r w:rsidRPr="00430A34">
              <w:rPr>
                <w:rFonts w:asciiTheme="minorHAnsi" w:hAnsiTheme="minorHAnsi" w:cstheme="minorHAnsi"/>
                <w:noProof/>
                <w:webHidden/>
              </w:rPr>
              <w:fldChar w:fldCharType="end"/>
            </w:r>
          </w:hyperlink>
        </w:p>
        <w:p w:rsidR="00430A34" w:rsidRDefault="00430A34">
          <w:r w:rsidRPr="00430A34">
            <w:rPr>
              <w:rFonts w:asciiTheme="minorHAnsi" w:hAnsiTheme="minorHAnsi" w:cstheme="minorHAnsi"/>
              <w:b/>
              <w:bCs/>
              <w:noProof/>
            </w:rPr>
            <w:fldChar w:fldCharType="end"/>
          </w:r>
        </w:p>
      </w:sdtContent>
    </w:sdt>
    <w:p w:rsidR="00817EF5" w:rsidRDefault="00817EF5">
      <w:pPr>
        <w:pStyle w:val="NormalWeb"/>
        <w:rPr>
          <w:rFonts w:asciiTheme="minorHAnsi" w:hAnsiTheme="minorHAnsi" w:cstheme="minorHAnsi"/>
          <w:lang w:val="en-US"/>
        </w:rPr>
        <w:sectPr w:rsidR="00817EF5" w:rsidSect="00693B30">
          <w:pgSz w:w="11906" w:h="16838"/>
          <w:pgMar w:top="1134" w:right="1134" w:bottom="1134" w:left="1134" w:header="708" w:footer="708" w:gutter="0"/>
          <w:cols w:space="708"/>
          <w:docGrid w:linePitch="360"/>
        </w:sectPr>
      </w:pPr>
      <w:bookmarkStart w:id="3" w:name="_GoBack"/>
      <w:bookmarkEnd w:id="3"/>
    </w:p>
    <w:p w:rsidR="00D511A5" w:rsidRPr="00A450C0" w:rsidRDefault="009C6230">
      <w:pPr>
        <w:pStyle w:val="Heading2"/>
        <w:rPr>
          <w:rFonts w:asciiTheme="minorHAnsi" w:eastAsia="Times New Roman" w:hAnsiTheme="minorHAnsi" w:cstheme="minorHAnsi"/>
          <w:lang w:val="en-US"/>
        </w:rPr>
      </w:pPr>
      <w:bookmarkStart w:id="4" w:name="_Toc143591790"/>
      <w:r w:rsidRPr="00A450C0">
        <w:rPr>
          <w:rFonts w:asciiTheme="minorHAnsi" w:eastAsia="Times New Roman" w:hAnsiTheme="minorHAnsi" w:cstheme="minorHAnsi"/>
          <w:lang w:val="en-US"/>
        </w:rPr>
        <w:lastRenderedPageBreak/>
        <w:t>Our Vision</w:t>
      </w:r>
      <w:bookmarkEnd w:id="4"/>
    </w:p>
    <w:p w:rsidR="00B34AC6" w:rsidRDefault="009C6230">
      <w:pPr>
        <w:pStyle w:val="NormalWeb"/>
        <w:rPr>
          <w:rFonts w:asciiTheme="minorHAnsi" w:hAnsiTheme="minorHAnsi" w:cstheme="minorHAnsi"/>
          <w:lang w:val="en-US"/>
        </w:rPr>
      </w:pPr>
      <w:r w:rsidRPr="00A450C0">
        <w:rPr>
          <w:rFonts w:asciiTheme="minorHAnsi" w:hAnsiTheme="minorHAnsi" w:cstheme="minorHAnsi"/>
          <w:lang w:val="en-US"/>
        </w:rPr>
        <w:t>To be responsive to allegations of family violence, to effectively address family violence in all matters coming before the Courts, to enhance the safety of children and their families, and to provide a safe environment for all court users, judges and staff.</w:t>
      </w:r>
    </w:p>
    <w:p w:rsidR="00B34AC6" w:rsidRPr="00A450C0" w:rsidRDefault="00B34AC6" w:rsidP="00B34AC6">
      <w:pPr>
        <w:pStyle w:val="Heading2"/>
        <w:rPr>
          <w:rFonts w:asciiTheme="minorHAnsi" w:eastAsia="Times New Roman" w:hAnsiTheme="minorHAnsi" w:cstheme="minorHAnsi"/>
          <w:lang w:val="en-US"/>
        </w:rPr>
      </w:pPr>
      <w:bookmarkStart w:id="5" w:name="_Toc143591791"/>
      <w:r w:rsidRPr="00A450C0">
        <w:rPr>
          <w:rFonts w:asciiTheme="minorHAnsi" w:eastAsia="Times New Roman" w:hAnsiTheme="minorHAnsi" w:cstheme="minorHAnsi"/>
          <w:lang w:val="en-US"/>
        </w:rPr>
        <w:t>Our Goals</w:t>
      </w:r>
      <w:bookmarkEnd w:id="5"/>
    </w:p>
    <w:p w:rsidR="00B34AC6" w:rsidRPr="00A450C0" w:rsidRDefault="00B34AC6" w:rsidP="00B34AC6">
      <w:pPr>
        <w:pStyle w:val="NormalWeb"/>
        <w:rPr>
          <w:rFonts w:asciiTheme="minorHAnsi" w:hAnsiTheme="minorHAnsi" w:cstheme="minorHAnsi"/>
          <w:lang w:val="en-US"/>
        </w:rPr>
      </w:pPr>
      <w:r w:rsidRPr="00A450C0">
        <w:rPr>
          <w:rFonts w:asciiTheme="minorHAnsi" w:hAnsiTheme="minorHAnsi" w:cstheme="minorHAnsi"/>
          <w:lang w:val="en-US"/>
        </w:rPr>
        <w:t>To ensure that:</w:t>
      </w:r>
    </w:p>
    <w:p w:rsidR="00B34AC6" w:rsidRDefault="00B34AC6">
      <w:pPr>
        <w:pStyle w:val="NormalWeb"/>
        <w:rPr>
          <w:rFonts w:asciiTheme="minorHAnsi" w:hAnsiTheme="minorHAnsi" w:cstheme="minorHAnsi"/>
          <w:lang w:val="en-US"/>
        </w:rPr>
        <w:sectPr w:rsidR="00B34AC6" w:rsidSect="00693B30">
          <w:pgSz w:w="11906" w:h="16838"/>
          <w:pgMar w:top="1134" w:right="1134" w:bottom="1134" w:left="1134" w:header="708" w:footer="708" w:gutter="0"/>
          <w:cols w:space="708"/>
          <w:docGrid w:linePitch="360"/>
        </w:sectPr>
      </w:pPr>
    </w:p>
    <w:p w:rsidR="00D511A5" w:rsidRPr="00A450C0" w:rsidRDefault="009C6230">
      <w:pPr>
        <w:numPr>
          <w:ilvl w:val="0"/>
          <w:numId w:val="2"/>
        </w:numPr>
        <w:spacing w:before="100" w:beforeAutospacing="1" w:after="100" w:afterAutospacing="1"/>
        <w:rPr>
          <w:rFonts w:asciiTheme="minorHAnsi" w:eastAsia="Times New Roman" w:hAnsiTheme="minorHAnsi" w:cstheme="minorHAnsi"/>
          <w:lang w:val="en-US"/>
        </w:rPr>
      </w:pPr>
      <w:r w:rsidRPr="00A450C0">
        <w:rPr>
          <w:rFonts w:asciiTheme="minorHAnsi" w:eastAsia="Times New Roman" w:hAnsiTheme="minorHAnsi" w:cstheme="minorHAnsi"/>
          <w:lang w:val="en-US"/>
        </w:rPr>
        <w:t>All staff and judges are aware of and apply the Family Violence Best Practice Principles for the effective, timely and safe disposal of all matters coming before the Courts in which family violence or risk of family violence is an issue.</w:t>
      </w:r>
    </w:p>
    <w:p w:rsidR="00D511A5" w:rsidRPr="00A450C0" w:rsidRDefault="009C6230">
      <w:pPr>
        <w:numPr>
          <w:ilvl w:val="0"/>
          <w:numId w:val="2"/>
        </w:numPr>
        <w:spacing w:before="100" w:beforeAutospacing="1" w:after="100" w:afterAutospacing="1"/>
        <w:rPr>
          <w:rFonts w:asciiTheme="minorHAnsi" w:eastAsia="Times New Roman" w:hAnsiTheme="minorHAnsi" w:cstheme="minorHAnsi"/>
          <w:lang w:val="en-US"/>
        </w:rPr>
      </w:pPr>
      <w:r w:rsidRPr="00A450C0">
        <w:rPr>
          <w:rFonts w:asciiTheme="minorHAnsi" w:eastAsia="Times New Roman" w:hAnsiTheme="minorHAnsi" w:cstheme="minorHAnsi"/>
          <w:lang w:val="en-US"/>
        </w:rPr>
        <w:t>The Courts collaborate and share information with state and territory courts, police and child protection agencies to enhance the safety of families involved in more than one jurisdiction.</w:t>
      </w:r>
    </w:p>
    <w:p w:rsidR="00D511A5" w:rsidRPr="00A450C0" w:rsidRDefault="009C6230">
      <w:pPr>
        <w:numPr>
          <w:ilvl w:val="0"/>
          <w:numId w:val="2"/>
        </w:numPr>
        <w:spacing w:before="100" w:beforeAutospacing="1" w:after="100" w:afterAutospacing="1"/>
        <w:rPr>
          <w:rFonts w:asciiTheme="minorHAnsi" w:eastAsia="Times New Roman" w:hAnsiTheme="minorHAnsi" w:cstheme="minorHAnsi"/>
          <w:lang w:val="en-US"/>
        </w:rPr>
      </w:pPr>
      <w:r w:rsidRPr="00A450C0">
        <w:rPr>
          <w:rFonts w:asciiTheme="minorHAnsi" w:eastAsia="Times New Roman" w:hAnsiTheme="minorHAnsi" w:cstheme="minorHAnsi"/>
          <w:lang w:val="en-US"/>
        </w:rPr>
        <w:t xml:space="preserve">Court staff have the awareness, skills and resources required to ensure that all people experiencing family violence </w:t>
      </w:r>
      <w:proofErr w:type="gramStart"/>
      <w:r w:rsidRPr="00A450C0">
        <w:rPr>
          <w:rFonts w:asciiTheme="minorHAnsi" w:eastAsia="Times New Roman" w:hAnsiTheme="minorHAnsi" w:cstheme="minorHAnsi"/>
          <w:lang w:val="en-US"/>
        </w:rPr>
        <w:t>are dealt with</w:t>
      </w:r>
      <w:proofErr w:type="gramEnd"/>
      <w:r w:rsidRPr="00A450C0">
        <w:rPr>
          <w:rFonts w:asciiTheme="minorHAnsi" w:eastAsia="Times New Roman" w:hAnsiTheme="minorHAnsi" w:cstheme="minorHAnsi"/>
          <w:lang w:val="en-US"/>
        </w:rPr>
        <w:t xml:space="preserve"> appropriately.</w:t>
      </w:r>
    </w:p>
    <w:p w:rsidR="00D511A5" w:rsidRPr="00A450C0" w:rsidRDefault="009C6230">
      <w:pPr>
        <w:numPr>
          <w:ilvl w:val="0"/>
          <w:numId w:val="2"/>
        </w:numPr>
        <w:spacing w:before="100" w:beforeAutospacing="1" w:after="100" w:afterAutospacing="1"/>
        <w:rPr>
          <w:rFonts w:asciiTheme="minorHAnsi" w:eastAsia="Times New Roman" w:hAnsiTheme="minorHAnsi" w:cstheme="minorHAnsi"/>
          <w:lang w:val="en-US"/>
        </w:rPr>
      </w:pPr>
      <w:r w:rsidRPr="00A450C0">
        <w:rPr>
          <w:rFonts w:asciiTheme="minorHAnsi" w:eastAsia="Times New Roman" w:hAnsiTheme="minorHAnsi" w:cstheme="minorHAnsi"/>
          <w:lang w:val="en-US"/>
        </w:rPr>
        <w:t>The Courts have an understanding of the unique issues for particular communities in relation to family violence and use this information to inform practice and procedures.</w:t>
      </w:r>
    </w:p>
    <w:p w:rsidR="00D511A5" w:rsidRPr="00A450C0" w:rsidRDefault="009C6230">
      <w:pPr>
        <w:numPr>
          <w:ilvl w:val="0"/>
          <w:numId w:val="2"/>
        </w:numPr>
        <w:spacing w:before="100" w:beforeAutospacing="1" w:after="100" w:afterAutospacing="1"/>
        <w:rPr>
          <w:rFonts w:asciiTheme="minorHAnsi" w:eastAsia="Times New Roman" w:hAnsiTheme="minorHAnsi" w:cstheme="minorHAnsi"/>
          <w:lang w:val="en-US"/>
        </w:rPr>
      </w:pPr>
      <w:r w:rsidRPr="00A450C0">
        <w:rPr>
          <w:rFonts w:asciiTheme="minorHAnsi" w:eastAsia="Times New Roman" w:hAnsiTheme="minorHAnsi" w:cstheme="minorHAnsi"/>
          <w:lang w:val="en-US"/>
        </w:rPr>
        <w:t>The Courts’ practice and procedures comply with best practice for accessibility and safety of all court users.</w:t>
      </w:r>
    </w:p>
    <w:p w:rsidR="00D511A5" w:rsidRPr="00A450C0" w:rsidRDefault="009C6230">
      <w:pPr>
        <w:numPr>
          <w:ilvl w:val="0"/>
          <w:numId w:val="2"/>
        </w:numPr>
        <w:spacing w:before="100" w:beforeAutospacing="1" w:after="100" w:afterAutospacing="1"/>
        <w:rPr>
          <w:rFonts w:asciiTheme="minorHAnsi" w:eastAsia="Times New Roman" w:hAnsiTheme="minorHAnsi" w:cstheme="minorHAnsi"/>
          <w:lang w:val="en-US"/>
        </w:rPr>
      </w:pPr>
      <w:r w:rsidRPr="00A450C0">
        <w:rPr>
          <w:rFonts w:asciiTheme="minorHAnsi" w:eastAsia="Times New Roman" w:hAnsiTheme="minorHAnsi" w:cstheme="minorHAnsi"/>
          <w:lang w:val="en-US"/>
        </w:rPr>
        <w:t>The physical layout of courtrooms and court buildings are safe for all court users.</w:t>
      </w:r>
    </w:p>
    <w:p w:rsidR="00D511A5" w:rsidRPr="00A450C0" w:rsidRDefault="009C6230">
      <w:pPr>
        <w:numPr>
          <w:ilvl w:val="0"/>
          <w:numId w:val="2"/>
        </w:numPr>
        <w:spacing w:before="100" w:beforeAutospacing="1" w:after="100" w:afterAutospacing="1"/>
        <w:rPr>
          <w:rFonts w:asciiTheme="minorHAnsi" w:eastAsia="Times New Roman" w:hAnsiTheme="minorHAnsi" w:cstheme="minorHAnsi"/>
          <w:lang w:val="en-US"/>
        </w:rPr>
      </w:pPr>
      <w:r w:rsidRPr="00A450C0">
        <w:rPr>
          <w:rFonts w:asciiTheme="minorHAnsi" w:eastAsia="Times New Roman" w:hAnsiTheme="minorHAnsi" w:cstheme="minorHAnsi"/>
          <w:lang w:val="en-US"/>
        </w:rPr>
        <w:t>Court users have ready access to relevant information about how the Courts can assist them if they have experienced, or are at risk of experiencing, family violence.</w:t>
      </w:r>
    </w:p>
    <w:p w:rsidR="00B34AC6" w:rsidRDefault="00B34AC6">
      <w:pPr>
        <w:pStyle w:val="Heading2"/>
        <w:rPr>
          <w:rFonts w:asciiTheme="minorHAnsi" w:eastAsia="Times New Roman" w:hAnsiTheme="minorHAnsi" w:cstheme="minorHAnsi"/>
          <w:lang w:val="en-US"/>
        </w:rPr>
        <w:sectPr w:rsidR="00B34AC6" w:rsidSect="00B34AC6">
          <w:type w:val="continuous"/>
          <w:pgSz w:w="11906" w:h="16838"/>
          <w:pgMar w:top="1134" w:right="1134" w:bottom="1134" w:left="1134" w:header="708" w:footer="708" w:gutter="0"/>
          <w:cols w:num="2" w:space="708"/>
          <w:docGrid w:linePitch="360"/>
        </w:sectPr>
      </w:pPr>
    </w:p>
    <w:p w:rsidR="00D511A5" w:rsidRPr="00A450C0" w:rsidRDefault="009C6230">
      <w:pPr>
        <w:pStyle w:val="Heading2"/>
        <w:rPr>
          <w:rFonts w:asciiTheme="minorHAnsi" w:eastAsia="Times New Roman" w:hAnsiTheme="minorHAnsi" w:cstheme="minorHAnsi"/>
          <w:lang w:val="en-US"/>
        </w:rPr>
      </w:pPr>
      <w:bookmarkStart w:id="6" w:name="_Toc143591792"/>
      <w:r w:rsidRPr="00A450C0">
        <w:rPr>
          <w:rFonts w:asciiTheme="minorHAnsi" w:eastAsia="Times New Roman" w:hAnsiTheme="minorHAnsi" w:cstheme="minorHAnsi"/>
          <w:lang w:val="en-US"/>
        </w:rPr>
        <w:t>About the Family Violence Plan</w:t>
      </w:r>
      <w:bookmarkEnd w:id="6"/>
    </w:p>
    <w:p w:rsidR="00D511A5" w:rsidRPr="00A450C0" w:rsidRDefault="009C6230">
      <w:pPr>
        <w:pStyle w:val="Heading3"/>
        <w:rPr>
          <w:rFonts w:asciiTheme="minorHAnsi" w:eastAsia="Times New Roman" w:hAnsiTheme="minorHAnsi" w:cstheme="minorHAnsi"/>
          <w:lang w:val="en-US"/>
        </w:rPr>
      </w:pPr>
      <w:bookmarkStart w:id="7" w:name="_Toc143591793"/>
      <w:r w:rsidRPr="00A450C0">
        <w:rPr>
          <w:rFonts w:asciiTheme="minorHAnsi" w:eastAsia="Times New Roman" w:hAnsiTheme="minorHAnsi" w:cstheme="minorHAnsi"/>
          <w:lang w:val="en-US"/>
        </w:rPr>
        <w:t>The importance of a Family Violence Plan</w:t>
      </w:r>
      <w:bookmarkEnd w:id="7"/>
    </w:p>
    <w:p w:rsidR="00B34AC6" w:rsidRDefault="009C6230" w:rsidP="00B34AC6">
      <w:pPr>
        <w:pStyle w:val="NormalWeb"/>
        <w:rPr>
          <w:rFonts w:asciiTheme="minorHAnsi" w:hAnsiTheme="minorHAnsi" w:cstheme="minorHAnsi"/>
          <w:lang w:val="en-US"/>
        </w:rPr>
      </w:pPr>
      <w:r w:rsidRPr="00A450C0">
        <w:rPr>
          <w:rFonts w:asciiTheme="minorHAnsi" w:hAnsiTheme="minorHAnsi" w:cstheme="minorHAnsi"/>
          <w:lang w:val="en-US"/>
        </w:rPr>
        <w:t xml:space="preserve">Family violence has a prominent place in the </w:t>
      </w:r>
      <w:r w:rsidRPr="00A450C0">
        <w:rPr>
          <w:rStyle w:val="Emphasis"/>
          <w:rFonts w:asciiTheme="minorHAnsi" w:hAnsiTheme="minorHAnsi" w:cstheme="minorHAnsi"/>
          <w:lang w:val="en-US"/>
        </w:rPr>
        <w:t>Family Law Act 1975</w:t>
      </w:r>
      <w:r w:rsidRPr="00A450C0">
        <w:rPr>
          <w:rFonts w:asciiTheme="minorHAnsi" w:hAnsiTheme="minorHAnsi" w:cstheme="minorHAnsi"/>
          <w:lang w:val="en-US"/>
        </w:rPr>
        <w:t xml:space="preserve"> (</w:t>
      </w:r>
      <w:proofErr w:type="spellStart"/>
      <w:r w:rsidRPr="00A450C0">
        <w:rPr>
          <w:rFonts w:asciiTheme="minorHAnsi" w:hAnsiTheme="minorHAnsi" w:cstheme="minorHAnsi"/>
          <w:lang w:val="en-US"/>
        </w:rPr>
        <w:t>Cth</w:t>
      </w:r>
      <w:proofErr w:type="spellEnd"/>
      <w:r w:rsidRPr="00A450C0">
        <w:rPr>
          <w:rFonts w:asciiTheme="minorHAnsi" w:hAnsiTheme="minorHAnsi" w:cstheme="minorHAnsi"/>
          <w:lang w:val="en-US"/>
        </w:rPr>
        <w:t>) (the Act) and, in particular, in Part VII concerning children. The Act contains a range of provisions designed to protect parties and children from harm caused by family violence. In 2011, the definition of family violence in the Act was expanded to incorporate the notion of coercive control (which is not always accompanied by physical violence or threats</w:t>
      </w:r>
      <w:proofErr w:type="gramStart"/>
      <w:r w:rsidRPr="00A450C0">
        <w:rPr>
          <w:rFonts w:asciiTheme="minorHAnsi" w:hAnsiTheme="minorHAnsi" w:cstheme="minorHAnsi"/>
          <w:lang w:val="en-US"/>
        </w:rPr>
        <w:t>)</w:t>
      </w:r>
      <w:proofErr w:type="gramEnd"/>
      <w:r w:rsidRPr="00B34AC6">
        <w:rPr>
          <w:rFonts w:asciiTheme="minorHAnsi" w:hAnsiTheme="minorHAnsi" w:cstheme="minorHAnsi"/>
          <w:vertAlign w:val="superscript"/>
          <w:lang w:val="en-US"/>
        </w:rPr>
        <w:fldChar w:fldCharType="begin"/>
      </w:r>
      <w:r w:rsidR="00A450C0" w:rsidRPr="00B34AC6">
        <w:rPr>
          <w:rFonts w:asciiTheme="minorHAnsi" w:hAnsiTheme="minorHAnsi" w:cstheme="minorHAnsi"/>
          <w:vertAlign w:val="superscript"/>
          <w:lang w:val="en-US"/>
        </w:rPr>
        <w:instrText>HYPERLINK "\\\\fedcourt.gov.au\\fcfcc\\CBR\\Group.NSO\\Executive\\Communications Office\\Website\\Website Refresh 2014\\Replacement docs\\Policies\\Family_Violence_Plan_2023-2026.html" \l "footnote-001"</w:instrText>
      </w:r>
      <w:r w:rsidRPr="00B34AC6">
        <w:rPr>
          <w:rFonts w:asciiTheme="minorHAnsi" w:hAnsiTheme="minorHAnsi" w:cstheme="minorHAnsi"/>
          <w:vertAlign w:val="superscript"/>
          <w:lang w:val="en-US"/>
        </w:rPr>
        <w:fldChar w:fldCharType="separate"/>
      </w:r>
      <w:r w:rsidRPr="00B34AC6">
        <w:rPr>
          <w:rStyle w:val="Hyperlink"/>
          <w:rFonts w:asciiTheme="minorHAnsi" w:hAnsiTheme="minorHAnsi" w:cstheme="minorHAnsi"/>
          <w:vertAlign w:val="superscript"/>
          <w:lang w:val="en-US"/>
        </w:rPr>
        <w:t>1</w:t>
      </w:r>
      <w:r w:rsidRPr="00B34AC6">
        <w:rPr>
          <w:rFonts w:asciiTheme="minorHAnsi" w:hAnsiTheme="minorHAnsi" w:cstheme="minorHAnsi"/>
          <w:vertAlign w:val="superscript"/>
          <w:lang w:val="en-US"/>
        </w:rPr>
        <w:fldChar w:fldCharType="end"/>
      </w:r>
      <w:r w:rsidRPr="00A450C0">
        <w:rPr>
          <w:rFonts w:asciiTheme="minorHAnsi" w:hAnsiTheme="minorHAnsi" w:cstheme="minorHAnsi"/>
          <w:lang w:val="en-US"/>
        </w:rPr>
        <w:t xml:space="preserve">. At the same time, the definition of child abuse </w:t>
      </w:r>
      <w:proofErr w:type="gramStart"/>
      <w:r w:rsidRPr="00A450C0">
        <w:rPr>
          <w:rFonts w:asciiTheme="minorHAnsi" w:hAnsiTheme="minorHAnsi" w:cstheme="minorHAnsi"/>
          <w:lang w:val="en-US"/>
        </w:rPr>
        <w:t>was amended</w:t>
      </w:r>
      <w:proofErr w:type="gramEnd"/>
      <w:r w:rsidRPr="00A450C0">
        <w:rPr>
          <w:rFonts w:asciiTheme="minorHAnsi" w:hAnsiTheme="minorHAnsi" w:cstheme="minorHAnsi"/>
          <w:lang w:val="en-US"/>
        </w:rPr>
        <w:t xml:space="preserve"> to include serious psychological harm arising from a child being subjected to or exposed to family violence</w:t>
      </w:r>
      <w:hyperlink r:id="rId8" w:anchor="footnote-000" w:history="1">
        <w:r w:rsidRPr="00B34AC6">
          <w:rPr>
            <w:rStyle w:val="Hyperlink"/>
            <w:rFonts w:asciiTheme="minorHAnsi" w:hAnsiTheme="minorHAnsi" w:cstheme="minorHAnsi"/>
            <w:vertAlign w:val="superscript"/>
            <w:lang w:val="en-US"/>
          </w:rPr>
          <w:t>2</w:t>
        </w:r>
      </w:hyperlink>
      <w:r w:rsidRPr="00A450C0">
        <w:rPr>
          <w:rFonts w:asciiTheme="minorHAnsi" w:hAnsiTheme="minorHAnsi" w:cstheme="minorHAnsi"/>
          <w:lang w:val="en-US"/>
        </w:rPr>
        <w:t>.</w:t>
      </w:r>
      <w:r w:rsidR="00B34AC6">
        <w:rPr>
          <w:rFonts w:asciiTheme="minorHAnsi" w:hAnsiTheme="minorHAnsi" w:cstheme="minorHAnsi"/>
          <w:lang w:val="en-US"/>
        </w:rPr>
        <w:br w:type="page"/>
      </w:r>
    </w:p>
    <w:p w:rsidR="00D511A5" w:rsidRPr="00A450C0" w:rsidRDefault="009C6230">
      <w:pPr>
        <w:pStyle w:val="NormalWeb"/>
        <w:rPr>
          <w:rFonts w:asciiTheme="minorHAnsi" w:hAnsiTheme="minorHAnsi" w:cstheme="minorHAnsi"/>
          <w:lang w:val="en-US"/>
        </w:rPr>
      </w:pPr>
      <w:r w:rsidRPr="00A450C0">
        <w:rPr>
          <w:rFonts w:asciiTheme="minorHAnsi" w:hAnsiTheme="minorHAnsi" w:cstheme="minorHAnsi"/>
          <w:lang w:val="en-US"/>
        </w:rPr>
        <w:lastRenderedPageBreak/>
        <w:t xml:space="preserve">The Courts </w:t>
      </w:r>
      <w:proofErr w:type="spellStart"/>
      <w:r w:rsidRPr="00A450C0">
        <w:rPr>
          <w:rFonts w:asciiTheme="minorHAnsi" w:hAnsiTheme="minorHAnsi" w:cstheme="minorHAnsi"/>
          <w:lang w:val="en-US"/>
        </w:rPr>
        <w:t>recognise</w:t>
      </w:r>
      <w:proofErr w:type="spellEnd"/>
      <w:r w:rsidRPr="00A450C0">
        <w:rPr>
          <w:rFonts w:asciiTheme="minorHAnsi" w:hAnsiTheme="minorHAnsi" w:cstheme="minorHAnsi"/>
          <w:lang w:val="en-US"/>
        </w:rPr>
        <w:t xml:space="preserve"> that family violence is widespread in Australia, affecting the physical, psychological, emotional and financial wellbeing of adults and children who experience it and live in fear of it. Family violence </w:t>
      </w:r>
      <w:proofErr w:type="gramStart"/>
      <w:r w:rsidRPr="00A450C0">
        <w:rPr>
          <w:rFonts w:asciiTheme="minorHAnsi" w:hAnsiTheme="minorHAnsi" w:cstheme="minorHAnsi"/>
          <w:lang w:val="en-US"/>
        </w:rPr>
        <w:t>can be triggered or exacerbated at the time of family breakdown</w:t>
      </w:r>
      <w:proofErr w:type="gramEnd"/>
      <w:r w:rsidRPr="00A450C0">
        <w:rPr>
          <w:rFonts w:asciiTheme="minorHAnsi" w:hAnsiTheme="minorHAnsi" w:cstheme="minorHAnsi"/>
          <w:lang w:val="en-US"/>
        </w:rPr>
        <w:t>. Protecting family members, and particularly children, from the effects of family violence is central to all determinations of what is in a child’s best interest. Ensuring the safety of all people engaged in the family law system, including when attending court, is a high priority for the Courts.</w:t>
      </w:r>
    </w:p>
    <w:p w:rsidR="00D511A5" w:rsidRPr="00A450C0" w:rsidRDefault="009C6230">
      <w:pPr>
        <w:pStyle w:val="NormalWeb"/>
        <w:rPr>
          <w:rFonts w:asciiTheme="minorHAnsi" w:hAnsiTheme="minorHAnsi" w:cstheme="minorHAnsi"/>
          <w:lang w:val="en-US"/>
        </w:rPr>
      </w:pPr>
      <w:r w:rsidRPr="00A450C0">
        <w:rPr>
          <w:rFonts w:asciiTheme="minorHAnsi" w:hAnsiTheme="minorHAnsi" w:cstheme="minorHAnsi"/>
          <w:lang w:val="en-US"/>
        </w:rPr>
        <w:t>This document refines and updates the previous versions of the Family Violence Plan and reflects the Courts’ ongoing commitment to a comprehensive set of actions to achieve the goals set out above.</w:t>
      </w:r>
    </w:p>
    <w:p w:rsidR="00D511A5" w:rsidRPr="00A450C0" w:rsidRDefault="009C6230">
      <w:pPr>
        <w:pStyle w:val="Heading3"/>
        <w:rPr>
          <w:rFonts w:asciiTheme="minorHAnsi" w:eastAsia="Times New Roman" w:hAnsiTheme="minorHAnsi" w:cstheme="minorHAnsi"/>
          <w:lang w:val="en-US"/>
        </w:rPr>
      </w:pPr>
      <w:bookmarkStart w:id="8" w:name="_Toc143591794"/>
      <w:r w:rsidRPr="00A450C0">
        <w:rPr>
          <w:rFonts w:asciiTheme="minorHAnsi" w:eastAsia="Times New Roman" w:hAnsiTheme="minorHAnsi" w:cstheme="minorHAnsi"/>
          <w:lang w:val="en-US"/>
        </w:rPr>
        <w:t>The scope of the Family Violence Plan</w:t>
      </w:r>
      <w:bookmarkEnd w:id="8"/>
    </w:p>
    <w:p w:rsidR="00D511A5" w:rsidRPr="00A450C0" w:rsidRDefault="009C6230">
      <w:pPr>
        <w:pStyle w:val="NormalWeb"/>
        <w:rPr>
          <w:rFonts w:asciiTheme="minorHAnsi" w:hAnsiTheme="minorHAnsi" w:cstheme="minorHAnsi"/>
          <w:lang w:val="en-US"/>
        </w:rPr>
      </w:pPr>
      <w:r w:rsidRPr="00A450C0">
        <w:rPr>
          <w:rFonts w:asciiTheme="minorHAnsi" w:hAnsiTheme="minorHAnsi" w:cstheme="minorHAnsi"/>
          <w:lang w:val="en-US"/>
        </w:rPr>
        <w:t xml:space="preserve">The Family Violence Plan is an overarching document that contains actions for the operation and administration of the Courts in order to protect and support those experiencing, or at risk </w:t>
      </w:r>
      <w:proofErr w:type="gramStart"/>
      <w:r w:rsidRPr="00A450C0">
        <w:rPr>
          <w:rFonts w:asciiTheme="minorHAnsi" w:hAnsiTheme="minorHAnsi" w:cstheme="minorHAnsi"/>
          <w:lang w:val="en-US"/>
        </w:rPr>
        <w:t>of, family violence and to ensure all court users are safe</w:t>
      </w:r>
      <w:proofErr w:type="gramEnd"/>
      <w:r w:rsidRPr="00A450C0">
        <w:rPr>
          <w:rFonts w:asciiTheme="minorHAnsi" w:hAnsiTheme="minorHAnsi" w:cstheme="minorHAnsi"/>
          <w:lang w:val="en-US"/>
        </w:rPr>
        <w:t>.</w:t>
      </w:r>
    </w:p>
    <w:p w:rsidR="00D511A5" w:rsidRPr="00A450C0" w:rsidRDefault="009C6230">
      <w:pPr>
        <w:pStyle w:val="NormalWeb"/>
        <w:rPr>
          <w:rFonts w:asciiTheme="minorHAnsi" w:hAnsiTheme="minorHAnsi" w:cstheme="minorHAnsi"/>
          <w:lang w:val="en-US"/>
        </w:rPr>
      </w:pPr>
      <w:r w:rsidRPr="00A450C0">
        <w:rPr>
          <w:rFonts w:asciiTheme="minorHAnsi" w:hAnsiTheme="minorHAnsi" w:cstheme="minorHAnsi"/>
          <w:lang w:val="en-US"/>
        </w:rPr>
        <w:t>The actions in the Family Violence Plan are specific and targeted. Measures include:</w:t>
      </w:r>
    </w:p>
    <w:p w:rsidR="00D511A5" w:rsidRPr="00A450C0" w:rsidRDefault="009C6230" w:rsidP="00B34AC6">
      <w:pPr>
        <w:numPr>
          <w:ilvl w:val="0"/>
          <w:numId w:val="3"/>
        </w:numPr>
        <w:spacing w:after="120"/>
        <w:rPr>
          <w:rFonts w:asciiTheme="minorHAnsi" w:eastAsia="Times New Roman" w:hAnsiTheme="minorHAnsi" w:cstheme="minorHAnsi"/>
          <w:lang w:val="en-US"/>
        </w:rPr>
      </w:pPr>
      <w:proofErr w:type="gramStart"/>
      <w:r w:rsidRPr="00A450C0">
        <w:rPr>
          <w:rFonts w:asciiTheme="minorHAnsi" w:eastAsia="Times New Roman" w:hAnsiTheme="minorHAnsi" w:cstheme="minorHAnsi"/>
          <w:lang w:val="en-US"/>
        </w:rPr>
        <w:t>regular</w:t>
      </w:r>
      <w:proofErr w:type="gramEnd"/>
      <w:r w:rsidRPr="00A450C0">
        <w:rPr>
          <w:rFonts w:asciiTheme="minorHAnsi" w:eastAsia="Times New Roman" w:hAnsiTheme="minorHAnsi" w:cstheme="minorHAnsi"/>
          <w:lang w:val="en-US"/>
        </w:rPr>
        <w:t xml:space="preserve"> review of the </w:t>
      </w:r>
      <w:r w:rsidRPr="00A450C0">
        <w:rPr>
          <w:rStyle w:val="Emphasis"/>
          <w:rFonts w:asciiTheme="minorHAnsi" w:eastAsia="Times New Roman" w:hAnsiTheme="minorHAnsi" w:cstheme="minorHAnsi"/>
          <w:lang w:val="en-US"/>
        </w:rPr>
        <w:t>Family Violence Best Practice Principles</w:t>
      </w:r>
      <w:r w:rsidRPr="00A450C0">
        <w:rPr>
          <w:rFonts w:asciiTheme="minorHAnsi" w:eastAsia="Times New Roman" w:hAnsiTheme="minorHAnsi" w:cstheme="minorHAnsi"/>
          <w:lang w:val="en-US"/>
        </w:rPr>
        <w:t xml:space="preserve">, which provide guidance to judges, registrars, lawyers and litigants about the conduct of matters in which family violence or child abuse is alleged. The most recent edition is available at: </w:t>
      </w:r>
      <w:hyperlink r:id="rId9" w:history="1">
        <w:r w:rsidRPr="00A450C0">
          <w:rPr>
            <w:rStyle w:val="Hyperlink"/>
            <w:rFonts w:asciiTheme="minorHAnsi" w:eastAsia="Times New Roman" w:hAnsiTheme="minorHAnsi" w:cstheme="minorHAnsi"/>
            <w:lang w:val="en-US"/>
          </w:rPr>
          <w:t>www.fcfcoa.gov.au/fvbpp</w:t>
        </w:r>
      </w:hyperlink>
    </w:p>
    <w:p w:rsidR="00D511A5" w:rsidRPr="00A450C0" w:rsidRDefault="009C6230" w:rsidP="00B34AC6">
      <w:pPr>
        <w:numPr>
          <w:ilvl w:val="0"/>
          <w:numId w:val="3"/>
        </w:numPr>
        <w:spacing w:after="120"/>
        <w:rPr>
          <w:rFonts w:asciiTheme="minorHAnsi" w:eastAsia="Times New Roman" w:hAnsiTheme="minorHAnsi" w:cstheme="minorHAnsi"/>
          <w:lang w:val="en-US"/>
        </w:rPr>
      </w:pPr>
      <w:r w:rsidRPr="00A450C0">
        <w:rPr>
          <w:rFonts w:asciiTheme="minorHAnsi" w:eastAsia="Times New Roman" w:hAnsiTheme="minorHAnsi" w:cstheme="minorHAnsi"/>
          <w:lang w:val="en-US"/>
        </w:rPr>
        <w:t>regular review of the operational and administrative processes and the case management pathway of the Courts in relation to family violence</w:t>
      </w:r>
    </w:p>
    <w:p w:rsidR="00D511A5" w:rsidRPr="00A450C0" w:rsidRDefault="009C6230" w:rsidP="00B34AC6">
      <w:pPr>
        <w:numPr>
          <w:ilvl w:val="0"/>
          <w:numId w:val="3"/>
        </w:numPr>
        <w:spacing w:after="120"/>
        <w:rPr>
          <w:rFonts w:asciiTheme="minorHAnsi" w:eastAsia="Times New Roman" w:hAnsiTheme="minorHAnsi" w:cstheme="minorHAnsi"/>
          <w:lang w:val="en-US"/>
        </w:rPr>
      </w:pPr>
      <w:r w:rsidRPr="00A450C0">
        <w:rPr>
          <w:rFonts w:asciiTheme="minorHAnsi" w:eastAsia="Times New Roman" w:hAnsiTheme="minorHAnsi" w:cstheme="minorHAnsi"/>
          <w:lang w:val="en-US"/>
        </w:rPr>
        <w:t>ongoing training and development for decision makers and staff to enhance awareness and capability in addressing family violence issues, and</w:t>
      </w:r>
    </w:p>
    <w:p w:rsidR="00D511A5" w:rsidRPr="00A450C0" w:rsidRDefault="009C6230" w:rsidP="00B34AC6">
      <w:pPr>
        <w:numPr>
          <w:ilvl w:val="0"/>
          <w:numId w:val="3"/>
        </w:numPr>
        <w:spacing w:after="120"/>
        <w:rPr>
          <w:rFonts w:asciiTheme="minorHAnsi" w:eastAsia="Times New Roman" w:hAnsiTheme="minorHAnsi" w:cstheme="minorHAnsi"/>
          <w:lang w:val="en-US"/>
        </w:rPr>
      </w:pPr>
      <w:r w:rsidRPr="00A450C0">
        <w:rPr>
          <w:rFonts w:asciiTheme="minorHAnsi" w:eastAsia="Times New Roman" w:hAnsiTheme="minorHAnsi" w:cstheme="minorHAnsi"/>
          <w:lang w:val="en-US"/>
        </w:rPr>
        <w:t>improved communication of the Courts’ responses to family violence</w:t>
      </w:r>
    </w:p>
    <w:p w:rsidR="00D511A5" w:rsidRPr="00A450C0" w:rsidRDefault="009C6230">
      <w:pPr>
        <w:pStyle w:val="Heading3"/>
        <w:rPr>
          <w:rFonts w:asciiTheme="minorHAnsi" w:eastAsia="Times New Roman" w:hAnsiTheme="minorHAnsi" w:cstheme="minorHAnsi"/>
          <w:lang w:val="en-US"/>
        </w:rPr>
      </w:pPr>
      <w:bookmarkStart w:id="9" w:name="_Toc143591795"/>
      <w:r w:rsidRPr="00A450C0">
        <w:rPr>
          <w:rFonts w:asciiTheme="minorHAnsi" w:eastAsia="Times New Roman" w:hAnsiTheme="minorHAnsi" w:cstheme="minorHAnsi"/>
          <w:lang w:val="en-US"/>
        </w:rPr>
        <w:t>Areas of focus</w:t>
      </w:r>
      <w:bookmarkEnd w:id="9"/>
    </w:p>
    <w:p w:rsidR="00D511A5" w:rsidRPr="00A450C0" w:rsidRDefault="009C6230">
      <w:pPr>
        <w:pStyle w:val="NormalWeb"/>
        <w:rPr>
          <w:rFonts w:asciiTheme="minorHAnsi" w:hAnsiTheme="minorHAnsi" w:cstheme="minorHAnsi"/>
          <w:lang w:val="en-US"/>
        </w:rPr>
      </w:pPr>
      <w:r w:rsidRPr="00A450C0">
        <w:rPr>
          <w:rFonts w:asciiTheme="minorHAnsi" w:hAnsiTheme="minorHAnsi" w:cstheme="minorHAnsi"/>
          <w:lang w:val="en-US"/>
        </w:rPr>
        <w:t>This Family Violence Plan has the following three areas of focus:</w:t>
      </w:r>
    </w:p>
    <w:p w:rsidR="00D511A5" w:rsidRPr="00A450C0" w:rsidRDefault="009C6230">
      <w:pPr>
        <w:pStyle w:val="Heading3"/>
        <w:rPr>
          <w:rFonts w:asciiTheme="minorHAnsi" w:eastAsia="Times New Roman" w:hAnsiTheme="minorHAnsi" w:cstheme="minorHAnsi"/>
          <w:lang w:val="en-US"/>
        </w:rPr>
      </w:pPr>
      <w:bookmarkStart w:id="10" w:name="_Toc143591796"/>
      <w:r w:rsidRPr="00A450C0">
        <w:rPr>
          <w:rFonts w:asciiTheme="minorHAnsi" w:eastAsia="Times New Roman" w:hAnsiTheme="minorHAnsi" w:cstheme="minorHAnsi"/>
          <w:lang w:val="en-US"/>
        </w:rPr>
        <w:t>Area A: Protection from family violence</w:t>
      </w:r>
      <w:bookmarkEnd w:id="10"/>
    </w:p>
    <w:p w:rsidR="00D511A5" w:rsidRPr="00A450C0" w:rsidRDefault="009C6230">
      <w:pPr>
        <w:pStyle w:val="Heading3"/>
        <w:rPr>
          <w:rFonts w:asciiTheme="minorHAnsi" w:eastAsia="Times New Roman" w:hAnsiTheme="minorHAnsi" w:cstheme="minorHAnsi"/>
          <w:lang w:val="en-US"/>
        </w:rPr>
      </w:pPr>
      <w:bookmarkStart w:id="11" w:name="_Toc143591797"/>
      <w:r w:rsidRPr="00A450C0">
        <w:rPr>
          <w:rFonts w:asciiTheme="minorHAnsi" w:eastAsia="Times New Roman" w:hAnsiTheme="minorHAnsi" w:cstheme="minorHAnsi"/>
          <w:lang w:val="en-US"/>
        </w:rPr>
        <w:t>Area B: Safety at Court</w:t>
      </w:r>
      <w:bookmarkEnd w:id="11"/>
    </w:p>
    <w:p w:rsidR="00D511A5" w:rsidRPr="00A450C0" w:rsidRDefault="009C6230">
      <w:pPr>
        <w:pStyle w:val="Heading3"/>
        <w:rPr>
          <w:rFonts w:asciiTheme="minorHAnsi" w:eastAsia="Times New Roman" w:hAnsiTheme="minorHAnsi" w:cstheme="minorHAnsi"/>
          <w:lang w:val="en-US"/>
        </w:rPr>
      </w:pPr>
      <w:bookmarkStart w:id="12" w:name="_Toc143591798"/>
      <w:r w:rsidRPr="00A450C0">
        <w:rPr>
          <w:rFonts w:asciiTheme="minorHAnsi" w:eastAsia="Times New Roman" w:hAnsiTheme="minorHAnsi" w:cstheme="minorHAnsi"/>
          <w:lang w:val="en-US"/>
        </w:rPr>
        <w:t>Area C: Information and Communication</w:t>
      </w:r>
      <w:bookmarkEnd w:id="12"/>
    </w:p>
    <w:p w:rsidR="00B34AC6" w:rsidRDefault="009C6230" w:rsidP="00B34AC6">
      <w:pPr>
        <w:pStyle w:val="NormalWeb"/>
        <w:rPr>
          <w:rFonts w:asciiTheme="minorHAnsi" w:hAnsiTheme="minorHAnsi" w:cstheme="minorHAnsi"/>
          <w:lang w:val="en-US"/>
        </w:rPr>
      </w:pPr>
      <w:r w:rsidRPr="00A450C0">
        <w:rPr>
          <w:rFonts w:asciiTheme="minorHAnsi" w:hAnsiTheme="minorHAnsi" w:cstheme="minorHAnsi"/>
          <w:lang w:val="en-US"/>
        </w:rPr>
        <w:t>A number of goals and actions in this Plan require regular or continuing activity. The focus is to ensure the Plan is practical, effective and achievable, and that it promotes the Courts’ priority of protecting children and their families from family violence and its associated harms.</w:t>
      </w:r>
      <w:r w:rsidR="00B34AC6">
        <w:rPr>
          <w:rFonts w:asciiTheme="minorHAnsi" w:hAnsiTheme="minorHAnsi" w:cstheme="minorHAnsi"/>
          <w:lang w:val="en-US"/>
        </w:rPr>
        <w:br w:type="page"/>
      </w:r>
    </w:p>
    <w:p w:rsidR="00D511A5" w:rsidRPr="00A450C0" w:rsidRDefault="009C6230">
      <w:pPr>
        <w:pStyle w:val="Heading2"/>
        <w:rPr>
          <w:rFonts w:asciiTheme="minorHAnsi" w:eastAsia="Times New Roman" w:hAnsiTheme="minorHAnsi" w:cstheme="minorHAnsi"/>
          <w:lang w:val="en-US"/>
        </w:rPr>
      </w:pPr>
      <w:bookmarkStart w:id="13" w:name="_Toc143591799"/>
      <w:r w:rsidRPr="00A450C0">
        <w:rPr>
          <w:rFonts w:asciiTheme="minorHAnsi" w:eastAsia="Times New Roman" w:hAnsiTheme="minorHAnsi" w:cstheme="minorHAnsi"/>
          <w:lang w:val="en-US"/>
        </w:rPr>
        <w:lastRenderedPageBreak/>
        <w:t>Actions in support of the goals</w:t>
      </w:r>
      <w:bookmarkEnd w:id="13"/>
    </w:p>
    <w:p w:rsidR="00D511A5" w:rsidRPr="00A450C0" w:rsidRDefault="009C6230">
      <w:pPr>
        <w:pStyle w:val="Heading3"/>
        <w:rPr>
          <w:rFonts w:asciiTheme="minorHAnsi" w:eastAsia="Times New Roman" w:hAnsiTheme="minorHAnsi" w:cstheme="minorHAnsi"/>
          <w:lang w:val="en-US"/>
        </w:rPr>
      </w:pPr>
      <w:bookmarkStart w:id="14" w:name="_Toc143591800"/>
      <w:r w:rsidRPr="00A450C0">
        <w:rPr>
          <w:rFonts w:asciiTheme="minorHAnsi" w:eastAsia="Times New Roman" w:hAnsiTheme="minorHAnsi" w:cstheme="minorHAnsi"/>
          <w:lang w:val="en-US"/>
        </w:rPr>
        <w:t>Area A: Protection from family violence</w:t>
      </w:r>
      <w:bookmarkEnd w:id="14"/>
    </w:p>
    <w:p w:rsidR="00D511A5" w:rsidRPr="00A450C0" w:rsidRDefault="009C6230">
      <w:pPr>
        <w:pStyle w:val="NormalWeb"/>
        <w:rPr>
          <w:rFonts w:asciiTheme="minorHAnsi" w:hAnsiTheme="minorHAnsi" w:cstheme="minorHAnsi"/>
          <w:lang w:val="en-US"/>
        </w:rPr>
      </w:pPr>
      <w:r w:rsidRPr="00A450C0">
        <w:rPr>
          <w:rStyle w:val="Strong"/>
          <w:rFonts w:asciiTheme="minorHAnsi" w:hAnsiTheme="minorHAnsi" w:cstheme="minorHAnsi"/>
          <w:lang w:val="en-US"/>
        </w:rPr>
        <w:t xml:space="preserve">Goal 1 </w:t>
      </w:r>
    </w:p>
    <w:p w:rsidR="00D511A5" w:rsidRPr="00A450C0" w:rsidRDefault="009C6230">
      <w:pPr>
        <w:pStyle w:val="NormalWeb"/>
        <w:rPr>
          <w:rFonts w:asciiTheme="minorHAnsi" w:hAnsiTheme="minorHAnsi" w:cstheme="minorHAnsi"/>
          <w:lang w:val="en-US"/>
        </w:rPr>
      </w:pPr>
      <w:r w:rsidRPr="00A450C0">
        <w:rPr>
          <w:rStyle w:val="Strong"/>
          <w:rFonts w:asciiTheme="minorHAnsi" w:hAnsiTheme="minorHAnsi" w:cstheme="minorHAnsi"/>
          <w:lang w:val="en-US"/>
        </w:rPr>
        <w:t>All staff and judges are aware of and apply the Family Violence Best Practice Principles for the effective, timely and safe disposal of all matters coming before the Courts in which family violence or risk of family violence is an issue.</w:t>
      </w:r>
    </w:p>
    <w:p w:rsidR="00D511A5" w:rsidRPr="00A450C0" w:rsidRDefault="009C6230">
      <w:pPr>
        <w:pStyle w:val="NormalWeb"/>
        <w:rPr>
          <w:rFonts w:asciiTheme="minorHAnsi" w:hAnsiTheme="minorHAnsi" w:cstheme="minorHAnsi"/>
          <w:lang w:val="en-US"/>
        </w:rPr>
      </w:pPr>
      <w:r w:rsidRPr="00A450C0">
        <w:rPr>
          <w:rStyle w:val="Strong"/>
          <w:rFonts w:asciiTheme="minorHAnsi" w:hAnsiTheme="minorHAnsi" w:cstheme="minorHAnsi"/>
          <w:lang w:val="en-US"/>
        </w:rPr>
        <w:t>Actions</w:t>
      </w:r>
    </w:p>
    <w:p w:rsidR="00D511A5" w:rsidRPr="00A450C0" w:rsidRDefault="009C6230" w:rsidP="009C6230">
      <w:pPr>
        <w:pStyle w:val="NormalWeb"/>
        <w:ind w:left="851" w:hanging="851"/>
        <w:rPr>
          <w:rFonts w:asciiTheme="minorHAnsi" w:hAnsiTheme="minorHAnsi" w:cstheme="minorHAnsi"/>
          <w:lang w:val="en-US"/>
        </w:rPr>
      </w:pPr>
      <w:r w:rsidRPr="00A450C0">
        <w:rPr>
          <w:rStyle w:val="Strong"/>
          <w:rFonts w:asciiTheme="minorHAnsi" w:hAnsiTheme="minorHAnsi" w:cstheme="minorHAnsi"/>
          <w:lang w:val="en-US"/>
        </w:rPr>
        <w:t>1.1</w:t>
      </w:r>
      <w:r w:rsidRPr="00A450C0">
        <w:rPr>
          <w:rFonts w:asciiTheme="minorHAnsi" w:hAnsiTheme="minorHAnsi" w:cstheme="minorHAnsi"/>
          <w:lang w:val="en-US"/>
        </w:rPr>
        <w:t xml:space="preserve"> </w:t>
      </w:r>
      <w:r>
        <w:rPr>
          <w:rFonts w:asciiTheme="minorHAnsi" w:hAnsiTheme="minorHAnsi" w:cstheme="minorHAnsi"/>
          <w:lang w:val="en-US"/>
        </w:rPr>
        <w:tab/>
      </w:r>
      <w:r w:rsidRPr="00A450C0">
        <w:rPr>
          <w:rFonts w:asciiTheme="minorHAnsi" w:hAnsiTheme="minorHAnsi" w:cstheme="minorHAnsi"/>
          <w:lang w:val="en-US"/>
        </w:rPr>
        <w:t xml:space="preserve">The Family Violence Committee will review and update the </w:t>
      </w:r>
      <w:r w:rsidRPr="00A450C0">
        <w:rPr>
          <w:rStyle w:val="Emphasis"/>
          <w:rFonts w:asciiTheme="minorHAnsi" w:hAnsiTheme="minorHAnsi" w:cstheme="minorHAnsi"/>
          <w:lang w:val="en-US"/>
        </w:rPr>
        <w:t>Family Violence Best Practice Principles</w:t>
      </w:r>
      <w:r w:rsidRPr="00A450C0">
        <w:rPr>
          <w:rFonts w:asciiTheme="minorHAnsi" w:hAnsiTheme="minorHAnsi" w:cstheme="minorHAnsi"/>
          <w:lang w:val="en-US"/>
        </w:rPr>
        <w:t xml:space="preserve"> triennially in 2026 and as needed, particularly following any significant legislative change.</w:t>
      </w:r>
    </w:p>
    <w:p w:rsidR="00D511A5" w:rsidRPr="00A450C0" w:rsidRDefault="009C6230" w:rsidP="009C6230">
      <w:pPr>
        <w:pStyle w:val="NormalWeb"/>
        <w:ind w:left="851" w:hanging="851"/>
        <w:rPr>
          <w:rFonts w:asciiTheme="minorHAnsi" w:hAnsiTheme="minorHAnsi" w:cstheme="minorHAnsi"/>
          <w:lang w:val="en-US"/>
        </w:rPr>
      </w:pPr>
      <w:r w:rsidRPr="00A450C0">
        <w:rPr>
          <w:rStyle w:val="Strong"/>
          <w:rFonts w:asciiTheme="minorHAnsi" w:hAnsiTheme="minorHAnsi" w:cstheme="minorHAnsi"/>
          <w:lang w:val="en-US"/>
        </w:rPr>
        <w:t>1.2</w:t>
      </w:r>
      <w:r w:rsidRPr="00A450C0">
        <w:rPr>
          <w:rFonts w:asciiTheme="minorHAnsi" w:hAnsiTheme="minorHAnsi" w:cstheme="minorHAnsi"/>
          <w:lang w:val="en-US"/>
        </w:rPr>
        <w:t xml:space="preserve"> </w:t>
      </w:r>
      <w:r>
        <w:rPr>
          <w:rFonts w:asciiTheme="minorHAnsi" w:hAnsiTheme="minorHAnsi" w:cstheme="minorHAnsi"/>
          <w:lang w:val="en-US"/>
        </w:rPr>
        <w:tab/>
      </w:r>
      <w:r w:rsidRPr="00A450C0">
        <w:rPr>
          <w:rFonts w:asciiTheme="minorHAnsi" w:hAnsiTheme="minorHAnsi" w:cstheme="minorHAnsi"/>
          <w:lang w:val="en-US"/>
        </w:rPr>
        <w:t xml:space="preserve">The Chief Executive Officer and Family Violence Committee will implement and annually review screening processes for all families in both Courts to ensure early identification of risks including family violence and child abuse. </w:t>
      </w:r>
    </w:p>
    <w:p w:rsidR="00D511A5" w:rsidRPr="00A450C0" w:rsidRDefault="009C6230">
      <w:pPr>
        <w:pStyle w:val="NormalWeb"/>
        <w:rPr>
          <w:rFonts w:asciiTheme="minorHAnsi" w:hAnsiTheme="minorHAnsi" w:cstheme="minorHAnsi"/>
          <w:lang w:val="en-US"/>
        </w:rPr>
      </w:pPr>
      <w:r w:rsidRPr="00A450C0">
        <w:rPr>
          <w:rStyle w:val="Strong"/>
          <w:rFonts w:asciiTheme="minorHAnsi" w:hAnsiTheme="minorHAnsi" w:cstheme="minorHAnsi"/>
          <w:lang w:val="en-US"/>
        </w:rPr>
        <w:t>Goal 2</w:t>
      </w:r>
    </w:p>
    <w:p w:rsidR="00D511A5" w:rsidRPr="00A450C0" w:rsidRDefault="009C6230">
      <w:pPr>
        <w:pStyle w:val="NormalWeb"/>
        <w:rPr>
          <w:rFonts w:asciiTheme="minorHAnsi" w:hAnsiTheme="minorHAnsi" w:cstheme="minorHAnsi"/>
          <w:lang w:val="en-US"/>
        </w:rPr>
      </w:pPr>
      <w:r w:rsidRPr="00A450C0">
        <w:rPr>
          <w:rStyle w:val="Strong"/>
          <w:rFonts w:asciiTheme="minorHAnsi" w:hAnsiTheme="minorHAnsi" w:cstheme="minorHAnsi"/>
          <w:lang w:val="en-US"/>
        </w:rPr>
        <w:t>The Courts collaborate and share information with state and territory courts, police and child protection agencies to enhance the safety of families involved in more than one jurisdiction.</w:t>
      </w:r>
    </w:p>
    <w:p w:rsidR="00D511A5" w:rsidRPr="00A450C0" w:rsidRDefault="009C6230">
      <w:pPr>
        <w:pStyle w:val="NormalWeb"/>
        <w:rPr>
          <w:rFonts w:asciiTheme="minorHAnsi" w:hAnsiTheme="minorHAnsi" w:cstheme="minorHAnsi"/>
          <w:lang w:val="en-US"/>
        </w:rPr>
      </w:pPr>
      <w:r w:rsidRPr="00A450C0">
        <w:rPr>
          <w:rStyle w:val="Strong"/>
          <w:rFonts w:asciiTheme="minorHAnsi" w:hAnsiTheme="minorHAnsi" w:cstheme="minorHAnsi"/>
          <w:lang w:val="en-US"/>
        </w:rPr>
        <w:t>Actions</w:t>
      </w:r>
    </w:p>
    <w:p w:rsidR="00D511A5" w:rsidRPr="00A450C0" w:rsidRDefault="009C6230" w:rsidP="009C6230">
      <w:pPr>
        <w:pStyle w:val="NormalWeb"/>
        <w:ind w:left="709" w:hanging="709"/>
        <w:rPr>
          <w:rFonts w:asciiTheme="minorHAnsi" w:hAnsiTheme="minorHAnsi" w:cstheme="minorHAnsi"/>
          <w:lang w:val="en-US"/>
        </w:rPr>
      </w:pPr>
      <w:r w:rsidRPr="00A450C0">
        <w:rPr>
          <w:rStyle w:val="Strong"/>
          <w:rFonts w:asciiTheme="minorHAnsi" w:hAnsiTheme="minorHAnsi" w:cstheme="minorHAnsi"/>
          <w:lang w:val="en-US"/>
        </w:rPr>
        <w:t>2.1</w:t>
      </w:r>
      <w:r w:rsidRPr="00A450C0">
        <w:rPr>
          <w:rFonts w:asciiTheme="minorHAnsi" w:hAnsiTheme="minorHAnsi" w:cstheme="minorHAnsi"/>
          <w:lang w:val="en-US"/>
        </w:rPr>
        <w:t xml:space="preserve"> </w:t>
      </w:r>
      <w:r>
        <w:rPr>
          <w:rFonts w:asciiTheme="minorHAnsi" w:hAnsiTheme="minorHAnsi" w:cstheme="minorHAnsi"/>
          <w:lang w:val="en-US"/>
        </w:rPr>
        <w:tab/>
      </w:r>
      <w:r w:rsidRPr="00A450C0">
        <w:rPr>
          <w:rFonts w:asciiTheme="minorHAnsi" w:hAnsiTheme="minorHAnsi" w:cstheme="minorHAnsi"/>
          <w:lang w:val="en-US"/>
        </w:rPr>
        <w:t xml:space="preserve">The Executive Director – Court Children’s Services (Executive Director – CCS), Coordinating Registrars and Directors and Managers of Court Operations will, on a regional and ongoing basis, develop relationships with other courts, child protection agencies and police to ensure timely exchange of information including through the co-located officers. Compliance </w:t>
      </w:r>
      <w:proofErr w:type="gramStart"/>
      <w:r w:rsidRPr="00A450C0">
        <w:rPr>
          <w:rFonts w:asciiTheme="minorHAnsi" w:hAnsiTheme="minorHAnsi" w:cstheme="minorHAnsi"/>
          <w:lang w:val="en-US"/>
        </w:rPr>
        <w:t>will be reviewed</w:t>
      </w:r>
      <w:proofErr w:type="gramEnd"/>
      <w:r w:rsidRPr="00A450C0">
        <w:rPr>
          <w:rFonts w:asciiTheme="minorHAnsi" w:hAnsiTheme="minorHAnsi" w:cstheme="minorHAnsi"/>
          <w:lang w:val="en-US"/>
        </w:rPr>
        <w:t xml:space="preserve"> annually.</w:t>
      </w:r>
    </w:p>
    <w:p w:rsidR="00B34AC6" w:rsidRDefault="009C6230" w:rsidP="009C6230">
      <w:pPr>
        <w:pStyle w:val="NormalWeb"/>
        <w:ind w:left="709" w:hanging="709"/>
        <w:rPr>
          <w:rFonts w:asciiTheme="minorHAnsi" w:hAnsiTheme="minorHAnsi" w:cstheme="minorHAnsi"/>
          <w:lang w:val="en-US"/>
        </w:rPr>
      </w:pPr>
      <w:r w:rsidRPr="00A450C0">
        <w:rPr>
          <w:rStyle w:val="Strong"/>
          <w:rFonts w:asciiTheme="minorHAnsi" w:hAnsiTheme="minorHAnsi" w:cstheme="minorHAnsi"/>
          <w:lang w:val="en-US"/>
        </w:rPr>
        <w:t>2.2</w:t>
      </w:r>
      <w:r w:rsidRPr="00A450C0">
        <w:rPr>
          <w:rFonts w:asciiTheme="minorHAnsi" w:hAnsiTheme="minorHAnsi" w:cstheme="minorHAnsi"/>
          <w:lang w:val="en-US"/>
        </w:rPr>
        <w:t xml:space="preserve"> </w:t>
      </w:r>
      <w:r>
        <w:rPr>
          <w:rFonts w:asciiTheme="minorHAnsi" w:hAnsiTheme="minorHAnsi" w:cstheme="minorHAnsi"/>
          <w:lang w:val="en-US"/>
        </w:rPr>
        <w:tab/>
      </w:r>
      <w:r w:rsidRPr="00A450C0">
        <w:rPr>
          <w:rFonts w:asciiTheme="minorHAnsi" w:hAnsiTheme="minorHAnsi" w:cstheme="minorHAnsi"/>
          <w:lang w:val="en-US"/>
        </w:rPr>
        <w:t>The National Operations Team, Executive Director – CCS, Directors and Managers of Court Operations will collaborate with state and territory courts, police and child protection agencies to improve information sharing, coordination and better service delivery. Compli</w:t>
      </w:r>
      <w:r w:rsidR="00B34AC6">
        <w:rPr>
          <w:rFonts w:asciiTheme="minorHAnsi" w:hAnsiTheme="minorHAnsi" w:cstheme="minorHAnsi"/>
          <w:lang w:val="en-US"/>
        </w:rPr>
        <w:t xml:space="preserve">ance </w:t>
      </w:r>
      <w:proofErr w:type="gramStart"/>
      <w:r w:rsidR="00B34AC6">
        <w:rPr>
          <w:rFonts w:asciiTheme="minorHAnsi" w:hAnsiTheme="minorHAnsi" w:cstheme="minorHAnsi"/>
          <w:lang w:val="en-US"/>
        </w:rPr>
        <w:t>will be reviewed</w:t>
      </w:r>
      <w:proofErr w:type="gramEnd"/>
      <w:r w:rsidR="00B34AC6">
        <w:rPr>
          <w:rFonts w:asciiTheme="minorHAnsi" w:hAnsiTheme="minorHAnsi" w:cstheme="minorHAnsi"/>
          <w:lang w:val="en-US"/>
        </w:rPr>
        <w:t xml:space="preserve"> annually.</w:t>
      </w:r>
    </w:p>
    <w:p w:rsidR="00B34AC6" w:rsidRDefault="00B34AC6">
      <w:pPr>
        <w:rPr>
          <w:rFonts w:asciiTheme="minorHAnsi" w:hAnsiTheme="minorHAnsi" w:cstheme="minorHAnsi"/>
          <w:lang w:val="en-US"/>
        </w:rPr>
      </w:pPr>
      <w:r>
        <w:rPr>
          <w:rFonts w:asciiTheme="minorHAnsi" w:hAnsiTheme="minorHAnsi" w:cstheme="minorHAnsi"/>
          <w:lang w:val="en-US"/>
        </w:rPr>
        <w:br w:type="page"/>
      </w:r>
    </w:p>
    <w:p w:rsidR="00D511A5" w:rsidRPr="00A450C0" w:rsidRDefault="009C6230">
      <w:pPr>
        <w:pStyle w:val="NormalWeb"/>
        <w:rPr>
          <w:rFonts w:asciiTheme="minorHAnsi" w:hAnsiTheme="minorHAnsi" w:cstheme="minorHAnsi"/>
          <w:lang w:val="en-US"/>
        </w:rPr>
      </w:pPr>
      <w:r w:rsidRPr="00A450C0">
        <w:rPr>
          <w:rStyle w:val="Strong"/>
          <w:rFonts w:asciiTheme="minorHAnsi" w:hAnsiTheme="minorHAnsi" w:cstheme="minorHAnsi"/>
          <w:lang w:val="en-US"/>
        </w:rPr>
        <w:lastRenderedPageBreak/>
        <w:t xml:space="preserve">Goal 3 </w:t>
      </w:r>
    </w:p>
    <w:p w:rsidR="00D511A5" w:rsidRPr="00A450C0" w:rsidRDefault="009C6230">
      <w:pPr>
        <w:pStyle w:val="NormalWeb"/>
        <w:rPr>
          <w:rFonts w:asciiTheme="minorHAnsi" w:hAnsiTheme="minorHAnsi" w:cstheme="minorHAnsi"/>
          <w:lang w:val="en-US"/>
        </w:rPr>
      </w:pPr>
      <w:r w:rsidRPr="00A450C0">
        <w:rPr>
          <w:rStyle w:val="Strong"/>
          <w:rFonts w:asciiTheme="minorHAnsi" w:hAnsiTheme="minorHAnsi" w:cstheme="minorHAnsi"/>
          <w:lang w:val="en-US"/>
        </w:rPr>
        <w:t xml:space="preserve">All staff and judges are aware of and apply the </w:t>
      </w:r>
      <w:r w:rsidRPr="00A450C0">
        <w:rPr>
          <w:rStyle w:val="Emphasis"/>
          <w:rFonts w:asciiTheme="minorHAnsi" w:hAnsiTheme="minorHAnsi" w:cstheme="minorHAnsi"/>
          <w:b/>
          <w:bCs/>
          <w:lang w:val="en-US"/>
        </w:rPr>
        <w:t xml:space="preserve">Family Violence Best Practice Principles </w:t>
      </w:r>
      <w:r w:rsidRPr="00A450C0">
        <w:rPr>
          <w:rStyle w:val="Strong"/>
          <w:rFonts w:asciiTheme="minorHAnsi" w:hAnsiTheme="minorHAnsi" w:cstheme="minorHAnsi"/>
          <w:lang w:val="en-US"/>
        </w:rPr>
        <w:t>for the effective, timely and safe disposal of all matters coming before the Courts in which family violence or risk of family violence is an issue.</w:t>
      </w:r>
    </w:p>
    <w:p w:rsidR="00D511A5" w:rsidRPr="00A450C0" w:rsidRDefault="009C6230">
      <w:pPr>
        <w:pStyle w:val="NormalWeb"/>
        <w:rPr>
          <w:rFonts w:asciiTheme="minorHAnsi" w:hAnsiTheme="minorHAnsi" w:cstheme="minorHAnsi"/>
          <w:lang w:val="en-US"/>
        </w:rPr>
      </w:pPr>
      <w:r w:rsidRPr="00A450C0">
        <w:rPr>
          <w:rStyle w:val="Strong"/>
          <w:rFonts w:asciiTheme="minorHAnsi" w:hAnsiTheme="minorHAnsi" w:cstheme="minorHAnsi"/>
          <w:lang w:val="en-US"/>
        </w:rPr>
        <w:t>Actions</w:t>
      </w:r>
    </w:p>
    <w:p w:rsidR="00D511A5" w:rsidRPr="00A450C0" w:rsidRDefault="009C6230" w:rsidP="009C6230">
      <w:pPr>
        <w:pStyle w:val="NormalWeb"/>
        <w:ind w:left="851" w:hanging="851"/>
        <w:rPr>
          <w:rFonts w:asciiTheme="minorHAnsi" w:hAnsiTheme="minorHAnsi" w:cstheme="minorHAnsi"/>
          <w:lang w:val="en-US"/>
        </w:rPr>
      </w:pPr>
      <w:r w:rsidRPr="00A450C0">
        <w:rPr>
          <w:rStyle w:val="Strong"/>
          <w:rFonts w:asciiTheme="minorHAnsi" w:hAnsiTheme="minorHAnsi" w:cstheme="minorHAnsi"/>
          <w:lang w:val="en-US"/>
        </w:rPr>
        <w:t>3.1</w:t>
      </w:r>
      <w:r w:rsidRPr="00A450C0">
        <w:rPr>
          <w:rFonts w:asciiTheme="minorHAnsi" w:hAnsiTheme="minorHAnsi" w:cstheme="minorHAnsi"/>
          <w:lang w:val="en-US"/>
        </w:rPr>
        <w:t xml:space="preserve"> </w:t>
      </w:r>
      <w:r>
        <w:rPr>
          <w:rFonts w:asciiTheme="minorHAnsi" w:hAnsiTheme="minorHAnsi" w:cstheme="minorHAnsi"/>
          <w:lang w:val="en-US"/>
        </w:rPr>
        <w:tab/>
      </w:r>
      <w:r w:rsidRPr="00A450C0">
        <w:rPr>
          <w:rFonts w:asciiTheme="minorHAnsi" w:hAnsiTheme="minorHAnsi" w:cstheme="minorHAnsi"/>
          <w:lang w:val="en-US"/>
        </w:rPr>
        <w:t xml:space="preserve">The Chief Justice / Chief Judge will ensure that all judges undertake the Safe and Together family violence training (or other nominated training) within the first year of appointment and some form of family violence training annually thereafter. </w:t>
      </w:r>
    </w:p>
    <w:p w:rsidR="00D511A5" w:rsidRPr="00A450C0" w:rsidRDefault="009C6230" w:rsidP="009C6230">
      <w:pPr>
        <w:pStyle w:val="NormalWeb"/>
        <w:ind w:left="851" w:hanging="851"/>
        <w:rPr>
          <w:rFonts w:asciiTheme="minorHAnsi" w:hAnsiTheme="minorHAnsi" w:cstheme="minorHAnsi"/>
          <w:lang w:val="en-US"/>
        </w:rPr>
      </w:pPr>
      <w:r w:rsidRPr="00A450C0">
        <w:rPr>
          <w:rStyle w:val="Strong"/>
          <w:rFonts w:asciiTheme="minorHAnsi" w:hAnsiTheme="minorHAnsi" w:cstheme="minorHAnsi"/>
          <w:lang w:val="en-US"/>
        </w:rPr>
        <w:t>3.2</w:t>
      </w:r>
      <w:r w:rsidRPr="00A450C0">
        <w:rPr>
          <w:rFonts w:asciiTheme="minorHAnsi" w:hAnsiTheme="minorHAnsi" w:cstheme="minorHAnsi"/>
          <w:lang w:val="en-US"/>
        </w:rPr>
        <w:t xml:space="preserve"> </w:t>
      </w:r>
      <w:r>
        <w:rPr>
          <w:rFonts w:asciiTheme="minorHAnsi" w:hAnsiTheme="minorHAnsi" w:cstheme="minorHAnsi"/>
          <w:lang w:val="en-US"/>
        </w:rPr>
        <w:tab/>
      </w:r>
      <w:r w:rsidRPr="00A450C0">
        <w:rPr>
          <w:rFonts w:asciiTheme="minorHAnsi" w:hAnsiTheme="minorHAnsi" w:cstheme="minorHAnsi"/>
          <w:lang w:val="en-US"/>
        </w:rPr>
        <w:t xml:space="preserve">The Chief Executive Officer will ensure that all registrars undertake the Safe and Together family violence training (or other nominated training) as part of their induction program and some form of family violence training annually thereafter. </w:t>
      </w:r>
    </w:p>
    <w:p w:rsidR="00D511A5" w:rsidRPr="00A450C0" w:rsidRDefault="009C6230" w:rsidP="009C6230">
      <w:pPr>
        <w:pStyle w:val="NormalWeb"/>
        <w:ind w:left="851" w:hanging="851"/>
        <w:rPr>
          <w:rFonts w:asciiTheme="minorHAnsi" w:hAnsiTheme="minorHAnsi" w:cstheme="minorHAnsi"/>
          <w:lang w:val="en-US"/>
        </w:rPr>
      </w:pPr>
      <w:r w:rsidRPr="00A450C0">
        <w:rPr>
          <w:rStyle w:val="Strong"/>
          <w:rFonts w:asciiTheme="minorHAnsi" w:hAnsiTheme="minorHAnsi" w:cstheme="minorHAnsi"/>
          <w:lang w:val="en-US"/>
        </w:rPr>
        <w:t>3.3</w:t>
      </w:r>
      <w:r w:rsidRPr="00A450C0">
        <w:rPr>
          <w:rFonts w:asciiTheme="minorHAnsi" w:hAnsiTheme="minorHAnsi" w:cstheme="minorHAnsi"/>
          <w:lang w:val="en-US"/>
        </w:rPr>
        <w:t xml:space="preserve"> </w:t>
      </w:r>
      <w:r>
        <w:rPr>
          <w:rFonts w:asciiTheme="minorHAnsi" w:hAnsiTheme="minorHAnsi" w:cstheme="minorHAnsi"/>
          <w:lang w:val="en-US"/>
        </w:rPr>
        <w:tab/>
      </w:r>
      <w:r w:rsidRPr="00A450C0">
        <w:rPr>
          <w:rFonts w:asciiTheme="minorHAnsi" w:hAnsiTheme="minorHAnsi" w:cstheme="minorHAnsi"/>
          <w:lang w:val="en-US"/>
        </w:rPr>
        <w:t xml:space="preserve">The Directors and Managers of Court Operations will ensure that all staff working in family law complete the eLearning course on family violence as part of the induction process. </w:t>
      </w:r>
    </w:p>
    <w:p w:rsidR="00D511A5" w:rsidRPr="00A450C0" w:rsidRDefault="009C6230" w:rsidP="009C6230">
      <w:pPr>
        <w:pStyle w:val="NormalWeb"/>
        <w:ind w:left="851" w:hanging="851"/>
        <w:rPr>
          <w:rFonts w:asciiTheme="minorHAnsi" w:hAnsiTheme="minorHAnsi" w:cstheme="minorHAnsi"/>
          <w:lang w:val="en-US"/>
        </w:rPr>
      </w:pPr>
      <w:r w:rsidRPr="00A450C0">
        <w:rPr>
          <w:rStyle w:val="Strong"/>
          <w:rFonts w:asciiTheme="minorHAnsi" w:hAnsiTheme="minorHAnsi" w:cstheme="minorHAnsi"/>
          <w:lang w:val="en-US"/>
        </w:rPr>
        <w:t>3.4</w:t>
      </w:r>
      <w:r w:rsidRPr="00A450C0">
        <w:rPr>
          <w:rFonts w:asciiTheme="minorHAnsi" w:hAnsiTheme="minorHAnsi" w:cstheme="minorHAnsi"/>
          <w:lang w:val="en-US"/>
        </w:rPr>
        <w:t xml:space="preserve"> </w:t>
      </w:r>
      <w:r>
        <w:rPr>
          <w:rFonts w:asciiTheme="minorHAnsi" w:hAnsiTheme="minorHAnsi" w:cstheme="minorHAnsi"/>
          <w:lang w:val="en-US"/>
        </w:rPr>
        <w:tab/>
      </w:r>
      <w:r w:rsidRPr="00A450C0">
        <w:rPr>
          <w:rFonts w:asciiTheme="minorHAnsi" w:hAnsiTheme="minorHAnsi" w:cstheme="minorHAnsi"/>
          <w:lang w:val="en-US"/>
        </w:rPr>
        <w:t xml:space="preserve">The Executive Director – CCS will annually review and update the family </w:t>
      </w:r>
      <w:proofErr w:type="gramStart"/>
      <w:r w:rsidRPr="00A450C0">
        <w:rPr>
          <w:rFonts w:asciiTheme="minorHAnsi" w:hAnsiTheme="minorHAnsi" w:cstheme="minorHAnsi"/>
          <w:lang w:val="en-US"/>
        </w:rPr>
        <w:t>violence training</w:t>
      </w:r>
      <w:proofErr w:type="gramEnd"/>
      <w:r w:rsidRPr="00A450C0">
        <w:rPr>
          <w:rFonts w:asciiTheme="minorHAnsi" w:hAnsiTheme="minorHAnsi" w:cstheme="minorHAnsi"/>
          <w:lang w:val="en-US"/>
        </w:rPr>
        <w:t xml:space="preserve"> package for all Family Consultants, including Regulation 7 Family Consultants. </w:t>
      </w:r>
    </w:p>
    <w:p w:rsidR="00D511A5" w:rsidRPr="00A450C0" w:rsidRDefault="009C6230" w:rsidP="009C6230">
      <w:pPr>
        <w:pStyle w:val="NormalWeb"/>
        <w:ind w:left="851" w:hanging="851"/>
        <w:rPr>
          <w:rFonts w:asciiTheme="minorHAnsi" w:hAnsiTheme="minorHAnsi" w:cstheme="minorHAnsi"/>
          <w:lang w:val="en-US"/>
        </w:rPr>
      </w:pPr>
      <w:r w:rsidRPr="00A450C0">
        <w:rPr>
          <w:rStyle w:val="Strong"/>
          <w:rFonts w:asciiTheme="minorHAnsi" w:hAnsiTheme="minorHAnsi" w:cstheme="minorHAnsi"/>
          <w:lang w:val="en-US"/>
        </w:rPr>
        <w:t>3.5</w:t>
      </w:r>
      <w:r w:rsidRPr="00A450C0">
        <w:rPr>
          <w:rFonts w:asciiTheme="minorHAnsi" w:hAnsiTheme="minorHAnsi" w:cstheme="minorHAnsi"/>
          <w:lang w:val="en-US"/>
        </w:rPr>
        <w:t xml:space="preserve"> </w:t>
      </w:r>
      <w:r>
        <w:rPr>
          <w:rFonts w:asciiTheme="minorHAnsi" w:hAnsiTheme="minorHAnsi" w:cstheme="minorHAnsi"/>
          <w:lang w:val="en-US"/>
        </w:rPr>
        <w:tab/>
      </w:r>
      <w:r w:rsidRPr="00A450C0">
        <w:rPr>
          <w:rFonts w:asciiTheme="minorHAnsi" w:hAnsiTheme="minorHAnsi" w:cstheme="minorHAnsi"/>
          <w:lang w:val="en-US"/>
        </w:rPr>
        <w:t xml:space="preserve">The Executive Director, Strategy and Corporate Services, and Directors and Managers of Court Operations will implement training to ensure all relevant staff are skilled in creating and implementing safety plans for litigants experiencing, or at risk of, family violence. Compliance </w:t>
      </w:r>
      <w:proofErr w:type="gramStart"/>
      <w:r w:rsidRPr="00A450C0">
        <w:rPr>
          <w:rFonts w:asciiTheme="minorHAnsi" w:hAnsiTheme="minorHAnsi" w:cstheme="minorHAnsi"/>
          <w:lang w:val="en-US"/>
        </w:rPr>
        <w:t>will be reviewed</w:t>
      </w:r>
      <w:proofErr w:type="gramEnd"/>
      <w:r w:rsidRPr="00A450C0">
        <w:rPr>
          <w:rFonts w:asciiTheme="minorHAnsi" w:hAnsiTheme="minorHAnsi" w:cstheme="minorHAnsi"/>
          <w:lang w:val="en-US"/>
        </w:rPr>
        <w:t xml:space="preserve"> annually.</w:t>
      </w:r>
    </w:p>
    <w:p w:rsidR="00D511A5" w:rsidRPr="00A450C0" w:rsidRDefault="009C6230" w:rsidP="009C6230">
      <w:pPr>
        <w:pStyle w:val="NormalWeb"/>
        <w:ind w:left="851" w:hanging="851"/>
        <w:rPr>
          <w:rFonts w:asciiTheme="minorHAnsi" w:hAnsiTheme="minorHAnsi" w:cstheme="minorHAnsi"/>
          <w:lang w:val="en-US"/>
        </w:rPr>
      </w:pPr>
      <w:proofErr w:type="gramStart"/>
      <w:r w:rsidRPr="00A450C0">
        <w:rPr>
          <w:rStyle w:val="Strong"/>
          <w:rFonts w:asciiTheme="minorHAnsi" w:hAnsiTheme="minorHAnsi" w:cstheme="minorHAnsi"/>
          <w:lang w:val="en-US"/>
        </w:rPr>
        <w:t>3.6</w:t>
      </w:r>
      <w:proofErr w:type="gramEnd"/>
      <w:r w:rsidRPr="00A450C0">
        <w:rPr>
          <w:rFonts w:asciiTheme="minorHAnsi" w:hAnsiTheme="minorHAnsi" w:cstheme="minorHAnsi"/>
          <w:lang w:val="en-US"/>
        </w:rPr>
        <w:t xml:space="preserve"> </w:t>
      </w:r>
      <w:r>
        <w:rPr>
          <w:rFonts w:asciiTheme="minorHAnsi" w:hAnsiTheme="minorHAnsi" w:cstheme="minorHAnsi"/>
          <w:lang w:val="en-US"/>
        </w:rPr>
        <w:tab/>
      </w:r>
      <w:r w:rsidRPr="00A450C0">
        <w:rPr>
          <w:rFonts w:asciiTheme="minorHAnsi" w:hAnsiTheme="minorHAnsi" w:cstheme="minorHAnsi"/>
          <w:lang w:val="en-US"/>
        </w:rPr>
        <w:t xml:space="preserve">The Directors and Managers of Court Operations will ensure that all staff are aware of and make appropriate referrals to the Family Advocacy Support Service (FASS). Compliance </w:t>
      </w:r>
      <w:proofErr w:type="gramStart"/>
      <w:r w:rsidRPr="00A450C0">
        <w:rPr>
          <w:rFonts w:asciiTheme="minorHAnsi" w:hAnsiTheme="minorHAnsi" w:cstheme="minorHAnsi"/>
          <w:lang w:val="en-US"/>
        </w:rPr>
        <w:t>will be reviewed</w:t>
      </w:r>
      <w:proofErr w:type="gramEnd"/>
      <w:r w:rsidRPr="00A450C0">
        <w:rPr>
          <w:rFonts w:asciiTheme="minorHAnsi" w:hAnsiTheme="minorHAnsi" w:cstheme="minorHAnsi"/>
          <w:lang w:val="en-US"/>
        </w:rPr>
        <w:t xml:space="preserve"> annually.</w:t>
      </w:r>
    </w:p>
    <w:p w:rsidR="00B34AC6" w:rsidRDefault="009C6230" w:rsidP="009C6230">
      <w:pPr>
        <w:pStyle w:val="NormalWeb"/>
        <w:ind w:left="851" w:hanging="851"/>
        <w:rPr>
          <w:rFonts w:asciiTheme="minorHAnsi" w:hAnsiTheme="minorHAnsi" w:cstheme="minorHAnsi"/>
          <w:lang w:val="en-US"/>
        </w:rPr>
      </w:pPr>
      <w:r w:rsidRPr="00A450C0">
        <w:rPr>
          <w:rStyle w:val="Strong"/>
          <w:rFonts w:asciiTheme="minorHAnsi" w:hAnsiTheme="minorHAnsi" w:cstheme="minorHAnsi"/>
          <w:lang w:val="en-US"/>
        </w:rPr>
        <w:t>3.7</w:t>
      </w:r>
      <w:r w:rsidRPr="00A450C0">
        <w:rPr>
          <w:rFonts w:asciiTheme="minorHAnsi" w:hAnsiTheme="minorHAnsi" w:cstheme="minorHAnsi"/>
          <w:lang w:val="en-US"/>
        </w:rPr>
        <w:t xml:space="preserve"> </w:t>
      </w:r>
      <w:r>
        <w:rPr>
          <w:rFonts w:asciiTheme="minorHAnsi" w:hAnsiTheme="minorHAnsi" w:cstheme="minorHAnsi"/>
          <w:lang w:val="en-US"/>
        </w:rPr>
        <w:tab/>
      </w:r>
      <w:r w:rsidRPr="00A450C0">
        <w:rPr>
          <w:rFonts w:asciiTheme="minorHAnsi" w:hAnsiTheme="minorHAnsi" w:cstheme="minorHAnsi"/>
          <w:lang w:val="en-US"/>
        </w:rPr>
        <w:t xml:space="preserve">The Executive Director, Strategy and Corporate Services, Marshal and contracted security management (currently MSS Security) will ensure that contracted security staff undertake family violence training tailored for their role. Compliance </w:t>
      </w:r>
      <w:proofErr w:type="gramStart"/>
      <w:r w:rsidRPr="00A450C0">
        <w:rPr>
          <w:rFonts w:asciiTheme="minorHAnsi" w:hAnsiTheme="minorHAnsi" w:cstheme="minorHAnsi"/>
          <w:lang w:val="en-US"/>
        </w:rPr>
        <w:t>will be reviewed</w:t>
      </w:r>
      <w:proofErr w:type="gramEnd"/>
      <w:r w:rsidRPr="00A450C0">
        <w:rPr>
          <w:rFonts w:asciiTheme="minorHAnsi" w:hAnsiTheme="minorHAnsi" w:cstheme="minorHAnsi"/>
          <w:lang w:val="en-US"/>
        </w:rPr>
        <w:t xml:space="preserve"> annually.</w:t>
      </w:r>
      <w:r w:rsidR="00B34AC6">
        <w:rPr>
          <w:rFonts w:asciiTheme="minorHAnsi" w:hAnsiTheme="minorHAnsi" w:cstheme="minorHAnsi"/>
          <w:lang w:val="en-US"/>
        </w:rPr>
        <w:br w:type="page"/>
      </w:r>
    </w:p>
    <w:p w:rsidR="00D511A5" w:rsidRPr="00A450C0" w:rsidRDefault="00D511A5">
      <w:pPr>
        <w:pStyle w:val="NormalWeb"/>
        <w:rPr>
          <w:rFonts w:asciiTheme="minorHAnsi" w:hAnsiTheme="minorHAnsi" w:cstheme="minorHAnsi"/>
          <w:lang w:val="en-US"/>
        </w:rPr>
      </w:pPr>
    </w:p>
    <w:p w:rsidR="00D511A5" w:rsidRPr="00A450C0" w:rsidRDefault="009C6230">
      <w:pPr>
        <w:pStyle w:val="NormalWeb"/>
        <w:rPr>
          <w:rFonts w:asciiTheme="minorHAnsi" w:hAnsiTheme="minorHAnsi" w:cstheme="minorHAnsi"/>
          <w:lang w:val="en-US"/>
        </w:rPr>
      </w:pPr>
      <w:r w:rsidRPr="00A450C0">
        <w:rPr>
          <w:rStyle w:val="Strong"/>
          <w:rFonts w:asciiTheme="minorHAnsi" w:hAnsiTheme="minorHAnsi" w:cstheme="minorHAnsi"/>
          <w:lang w:val="en-US"/>
        </w:rPr>
        <w:t xml:space="preserve">Goal 4 </w:t>
      </w:r>
    </w:p>
    <w:p w:rsidR="00D511A5" w:rsidRPr="00A450C0" w:rsidRDefault="009C6230">
      <w:pPr>
        <w:pStyle w:val="NormalWeb"/>
        <w:rPr>
          <w:rFonts w:asciiTheme="minorHAnsi" w:hAnsiTheme="minorHAnsi" w:cstheme="minorHAnsi"/>
          <w:lang w:val="en-US"/>
        </w:rPr>
      </w:pPr>
      <w:r w:rsidRPr="00A450C0">
        <w:rPr>
          <w:rStyle w:val="Strong"/>
          <w:rFonts w:asciiTheme="minorHAnsi" w:hAnsiTheme="minorHAnsi" w:cstheme="minorHAnsi"/>
          <w:lang w:val="en-US"/>
        </w:rPr>
        <w:t>The Courts have an understanding of the unique issues for particular communities in relation to family violence and use this information to inform practice and procedures.</w:t>
      </w:r>
    </w:p>
    <w:p w:rsidR="00D511A5" w:rsidRPr="00A450C0" w:rsidRDefault="009C6230">
      <w:pPr>
        <w:pStyle w:val="NormalWeb"/>
        <w:rPr>
          <w:rFonts w:asciiTheme="minorHAnsi" w:hAnsiTheme="minorHAnsi" w:cstheme="minorHAnsi"/>
          <w:lang w:val="en-US"/>
        </w:rPr>
      </w:pPr>
      <w:r w:rsidRPr="00A450C0">
        <w:rPr>
          <w:rStyle w:val="Strong"/>
          <w:rFonts w:asciiTheme="minorHAnsi" w:hAnsiTheme="minorHAnsi" w:cstheme="minorHAnsi"/>
          <w:lang w:val="en-US"/>
        </w:rPr>
        <w:t>Actions</w:t>
      </w:r>
    </w:p>
    <w:p w:rsidR="00D511A5" w:rsidRPr="00A450C0" w:rsidRDefault="009C6230" w:rsidP="009C6230">
      <w:pPr>
        <w:pStyle w:val="NormalWeb"/>
        <w:ind w:left="709" w:hanging="709"/>
        <w:rPr>
          <w:rFonts w:asciiTheme="minorHAnsi" w:hAnsiTheme="minorHAnsi" w:cstheme="minorHAnsi"/>
          <w:lang w:val="en-US"/>
        </w:rPr>
      </w:pPr>
      <w:r w:rsidRPr="00A450C0">
        <w:rPr>
          <w:rStyle w:val="Strong"/>
          <w:rFonts w:asciiTheme="minorHAnsi" w:hAnsiTheme="minorHAnsi" w:cstheme="minorHAnsi"/>
          <w:lang w:val="en-US"/>
        </w:rPr>
        <w:t>4.1</w:t>
      </w:r>
      <w:r w:rsidRPr="00A450C0">
        <w:rPr>
          <w:rFonts w:asciiTheme="minorHAnsi" w:hAnsiTheme="minorHAnsi" w:cstheme="minorHAnsi"/>
          <w:lang w:val="en-US"/>
        </w:rPr>
        <w:t xml:space="preserve"> </w:t>
      </w:r>
      <w:r>
        <w:rPr>
          <w:rFonts w:asciiTheme="minorHAnsi" w:hAnsiTheme="minorHAnsi" w:cstheme="minorHAnsi"/>
          <w:lang w:val="en-US"/>
        </w:rPr>
        <w:tab/>
      </w:r>
      <w:r w:rsidRPr="00A450C0">
        <w:rPr>
          <w:rFonts w:asciiTheme="minorHAnsi" w:hAnsiTheme="minorHAnsi" w:cstheme="minorHAnsi"/>
          <w:lang w:val="en-US"/>
        </w:rPr>
        <w:t xml:space="preserve">The National Operations Team, Executive Director – CCS and Directors and Managers of Court Operations will collaborate with other justice sector and social and community services dealing with family violence and child protection matters to inform and improve practice and procedures. Compliance </w:t>
      </w:r>
      <w:proofErr w:type="gramStart"/>
      <w:r w:rsidRPr="00A450C0">
        <w:rPr>
          <w:rFonts w:asciiTheme="minorHAnsi" w:hAnsiTheme="minorHAnsi" w:cstheme="minorHAnsi"/>
          <w:lang w:val="en-US"/>
        </w:rPr>
        <w:t>will be reviewed</w:t>
      </w:r>
      <w:proofErr w:type="gramEnd"/>
      <w:r w:rsidRPr="00A450C0">
        <w:rPr>
          <w:rFonts w:asciiTheme="minorHAnsi" w:hAnsiTheme="minorHAnsi" w:cstheme="minorHAnsi"/>
          <w:lang w:val="en-US"/>
        </w:rPr>
        <w:t xml:space="preserve"> annually.</w:t>
      </w:r>
    </w:p>
    <w:p w:rsidR="00D511A5" w:rsidRPr="00A450C0" w:rsidRDefault="009C6230">
      <w:pPr>
        <w:pStyle w:val="Heading3"/>
        <w:rPr>
          <w:rFonts w:asciiTheme="minorHAnsi" w:eastAsia="Times New Roman" w:hAnsiTheme="minorHAnsi" w:cstheme="minorHAnsi"/>
          <w:lang w:val="en-US"/>
        </w:rPr>
      </w:pPr>
      <w:bookmarkStart w:id="15" w:name="_Toc143591801"/>
      <w:r w:rsidRPr="00A450C0">
        <w:rPr>
          <w:rFonts w:asciiTheme="minorHAnsi" w:eastAsia="Times New Roman" w:hAnsiTheme="minorHAnsi" w:cstheme="minorHAnsi"/>
          <w:lang w:val="en-US"/>
        </w:rPr>
        <w:t>Area B: Safety at Court</w:t>
      </w:r>
      <w:bookmarkEnd w:id="15"/>
    </w:p>
    <w:p w:rsidR="00D511A5" w:rsidRPr="009C6230" w:rsidRDefault="009C6230" w:rsidP="009C6230">
      <w:pPr>
        <w:pStyle w:val="Heading4"/>
      </w:pPr>
      <w:r w:rsidRPr="009C6230">
        <w:rPr>
          <w:rStyle w:val="Strong"/>
          <w:bCs w:val="0"/>
        </w:rPr>
        <w:t>Goal 5</w:t>
      </w:r>
    </w:p>
    <w:p w:rsidR="00D511A5" w:rsidRPr="00A450C0" w:rsidRDefault="009C6230">
      <w:pPr>
        <w:pStyle w:val="NormalWeb"/>
        <w:rPr>
          <w:rFonts w:asciiTheme="minorHAnsi" w:hAnsiTheme="minorHAnsi" w:cstheme="minorHAnsi"/>
          <w:lang w:val="en-US"/>
        </w:rPr>
      </w:pPr>
      <w:r w:rsidRPr="00A450C0">
        <w:rPr>
          <w:rStyle w:val="Strong"/>
          <w:rFonts w:asciiTheme="minorHAnsi" w:hAnsiTheme="minorHAnsi" w:cstheme="minorHAnsi"/>
          <w:lang w:val="en-US"/>
        </w:rPr>
        <w:t>The Courts’ processes and practices comply with best practice for accessibility and safety of all court users.</w:t>
      </w:r>
    </w:p>
    <w:p w:rsidR="00D511A5" w:rsidRPr="00A450C0" w:rsidRDefault="009C6230" w:rsidP="009C6230">
      <w:pPr>
        <w:pStyle w:val="Heading4"/>
      </w:pPr>
      <w:r w:rsidRPr="00A450C0">
        <w:rPr>
          <w:rStyle w:val="Strong"/>
        </w:rPr>
        <w:t>Actions</w:t>
      </w:r>
    </w:p>
    <w:p w:rsidR="00D511A5" w:rsidRPr="00A450C0" w:rsidRDefault="009C6230" w:rsidP="009C6230">
      <w:pPr>
        <w:pStyle w:val="NormalWeb"/>
        <w:ind w:left="709" w:hanging="709"/>
        <w:rPr>
          <w:rFonts w:asciiTheme="minorHAnsi" w:hAnsiTheme="minorHAnsi" w:cstheme="minorHAnsi"/>
          <w:lang w:val="en-US"/>
        </w:rPr>
      </w:pPr>
      <w:r w:rsidRPr="00A450C0">
        <w:rPr>
          <w:rStyle w:val="Strong"/>
          <w:rFonts w:asciiTheme="minorHAnsi" w:hAnsiTheme="minorHAnsi" w:cstheme="minorHAnsi"/>
          <w:lang w:val="en-US"/>
        </w:rPr>
        <w:t xml:space="preserve">5.1 </w:t>
      </w:r>
      <w:r>
        <w:rPr>
          <w:rStyle w:val="Strong"/>
          <w:rFonts w:asciiTheme="minorHAnsi" w:hAnsiTheme="minorHAnsi" w:cstheme="minorHAnsi"/>
          <w:lang w:val="en-US"/>
        </w:rPr>
        <w:tab/>
      </w:r>
      <w:r w:rsidRPr="00A450C0">
        <w:rPr>
          <w:rFonts w:asciiTheme="minorHAnsi" w:hAnsiTheme="minorHAnsi" w:cstheme="minorHAnsi"/>
          <w:lang w:val="en-US"/>
        </w:rPr>
        <w:t xml:space="preserve">Coordinating Registrars, Directors – CCS and Directors and Managers of Court Operations will monitor the current practices of Courts’ event listing and their impact on safety of all court users. Compliance </w:t>
      </w:r>
      <w:proofErr w:type="gramStart"/>
      <w:r w:rsidRPr="00A450C0">
        <w:rPr>
          <w:rFonts w:asciiTheme="minorHAnsi" w:hAnsiTheme="minorHAnsi" w:cstheme="minorHAnsi"/>
          <w:lang w:val="en-US"/>
        </w:rPr>
        <w:t>will be reviewed</w:t>
      </w:r>
      <w:proofErr w:type="gramEnd"/>
      <w:r w:rsidRPr="00A450C0">
        <w:rPr>
          <w:rFonts w:asciiTheme="minorHAnsi" w:hAnsiTheme="minorHAnsi" w:cstheme="minorHAnsi"/>
          <w:lang w:val="en-US"/>
        </w:rPr>
        <w:t xml:space="preserve"> annually. </w:t>
      </w:r>
    </w:p>
    <w:p w:rsidR="00D511A5" w:rsidRPr="00A450C0" w:rsidRDefault="009C6230" w:rsidP="009C6230">
      <w:pPr>
        <w:pStyle w:val="NormalWeb"/>
        <w:ind w:left="709" w:hanging="709"/>
        <w:rPr>
          <w:rFonts w:asciiTheme="minorHAnsi" w:hAnsiTheme="minorHAnsi" w:cstheme="minorHAnsi"/>
          <w:lang w:val="en-US"/>
        </w:rPr>
      </w:pPr>
      <w:r w:rsidRPr="00A450C0">
        <w:rPr>
          <w:rStyle w:val="Strong"/>
          <w:rFonts w:asciiTheme="minorHAnsi" w:hAnsiTheme="minorHAnsi" w:cstheme="minorHAnsi"/>
          <w:lang w:val="en-US"/>
        </w:rPr>
        <w:t xml:space="preserve">5.2 </w:t>
      </w:r>
      <w:r>
        <w:rPr>
          <w:rStyle w:val="Strong"/>
          <w:rFonts w:asciiTheme="minorHAnsi" w:hAnsiTheme="minorHAnsi" w:cstheme="minorHAnsi"/>
          <w:lang w:val="en-US"/>
        </w:rPr>
        <w:tab/>
      </w:r>
      <w:r w:rsidRPr="00A450C0">
        <w:rPr>
          <w:rFonts w:asciiTheme="minorHAnsi" w:hAnsiTheme="minorHAnsi" w:cstheme="minorHAnsi"/>
          <w:lang w:val="en-US"/>
        </w:rPr>
        <w:t xml:space="preserve">The Chief Executive Officer will ensure, so far as practicable, that the Courts’ procedures to enable safe access to the Courts are available and made known to culturally and linguistically diverse communities. Compliance </w:t>
      </w:r>
      <w:proofErr w:type="gramStart"/>
      <w:r w:rsidRPr="00A450C0">
        <w:rPr>
          <w:rFonts w:asciiTheme="minorHAnsi" w:hAnsiTheme="minorHAnsi" w:cstheme="minorHAnsi"/>
          <w:lang w:val="en-US"/>
        </w:rPr>
        <w:t>will be reviewed</w:t>
      </w:r>
      <w:proofErr w:type="gramEnd"/>
      <w:r w:rsidRPr="00A450C0">
        <w:rPr>
          <w:rFonts w:asciiTheme="minorHAnsi" w:hAnsiTheme="minorHAnsi" w:cstheme="minorHAnsi"/>
          <w:lang w:val="en-US"/>
        </w:rPr>
        <w:t xml:space="preserve"> annually. </w:t>
      </w:r>
    </w:p>
    <w:p w:rsidR="00D511A5" w:rsidRPr="00A450C0" w:rsidRDefault="009C6230" w:rsidP="009C6230">
      <w:pPr>
        <w:pStyle w:val="NormalWeb"/>
        <w:ind w:left="709" w:hanging="709"/>
        <w:rPr>
          <w:rFonts w:asciiTheme="minorHAnsi" w:hAnsiTheme="minorHAnsi" w:cstheme="minorHAnsi"/>
          <w:lang w:val="en-US"/>
        </w:rPr>
      </w:pPr>
      <w:r w:rsidRPr="00A450C0">
        <w:rPr>
          <w:rStyle w:val="Strong"/>
          <w:rFonts w:asciiTheme="minorHAnsi" w:hAnsiTheme="minorHAnsi" w:cstheme="minorHAnsi"/>
          <w:lang w:val="en-US"/>
        </w:rPr>
        <w:t xml:space="preserve">5.3 </w:t>
      </w:r>
      <w:r>
        <w:rPr>
          <w:rStyle w:val="Strong"/>
          <w:rFonts w:asciiTheme="minorHAnsi" w:hAnsiTheme="minorHAnsi" w:cstheme="minorHAnsi"/>
          <w:lang w:val="en-US"/>
        </w:rPr>
        <w:tab/>
      </w:r>
      <w:r w:rsidRPr="00A450C0">
        <w:rPr>
          <w:rFonts w:asciiTheme="minorHAnsi" w:hAnsiTheme="minorHAnsi" w:cstheme="minorHAnsi"/>
          <w:lang w:val="en-US"/>
        </w:rPr>
        <w:t xml:space="preserve">The National Executive Group and Chief Information Officer will develop nationally consistent descriptors for matters in which there is a safety plan or there are special risk factors. Compliance </w:t>
      </w:r>
      <w:proofErr w:type="gramStart"/>
      <w:r w:rsidRPr="00A450C0">
        <w:rPr>
          <w:rFonts w:asciiTheme="minorHAnsi" w:hAnsiTheme="minorHAnsi" w:cstheme="minorHAnsi"/>
          <w:lang w:val="en-US"/>
        </w:rPr>
        <w:t>will be reviewed</w:t>
      </w:r>
      <w:proofErr w:type="gramEnd"/>
      <w:r w:rsidRPr="00A450C0">
        <w:rPr>
          <w:rFonts w:asciiTheme="minorHAnsi" w:hAnsiTheme="minorHAnsi" w:cstheme="minorHAnsi"/>
          <w:lang w:val="en-US"/>
        </w:rPr>
        <w:t xml:space="preserve"> annually. </w:t>
      </w:r>
    </w:p>
    <w:p w:rsidR="00D511A5" w:rsidRPr="00A450C0" w:rsidRDefault="009C6230" w:rsidP="009C6230">
      <w:pPr>
        <w:pStyle w:val="Heading4"/>
      </w:pPr>
      <w:r w:rsidRPr="00A450C0">
        <w:rPr>
          <w:rStyle w:val="Strong"/>
        </w:rPr>
        <w:t>Goal 6</w:t>
      </w:r>
    </w:p>
    <w:p w:rsidR="00D511A5" w:rsidRPr="00A450C0" w:rsidRDefault="009C6230">
      <w:pPr>
        <w:pStyle w:val="NormalWeb"/>
        <w:rPr>
          <w:rFonts w:asciiTheme="minorHAnsi" w:hAnsiTheme="minorHAnsi" w:cstheme="minorHAnsi"/>
          <w:lang w:val="en-US"/>
        </w:rPr>
      </w:pPr>
      <w:r w:rsidRPr="00A450C0">
        <w:rPr>
          <w:rStyle w:val="Strong"/>
          <w:rFonts w:asciiTheme="minorHAnsi" w:hAnsiTheme="minorHAnsi" w:cstheme="minorHAnsi"/>
          <w:lang w:val="en-US"/>
        </w:rPr>
        <w:t>The physical layout of courtrooms and court buildings complies with the best practice principles for accessibility and safety of all court users.</w:t>
      </w:r>
    </w:p>
    <w:p w:rsidR="00D511A5" w:rsidRPr="00A450C0" w:rsidRDefault="009C6230" w:rsidP="009C6230">
      <w:pPr>
        <w:pStyle w:val="Heading4"/>
      </w:pPr>
      <w:r w:rsidRPr="00A450C0">
        <w:rPr>
          <w:rStyle w:val="Strong"/>
        </w:rPr>
        <w:t>Actions</w:t>
      </w:r>
    </w:p>
    <w:p w:rsidR="009C6230" w:rsidRDefault="009C6230" w:rsidP="009C6230">
      <w:pPr>
        <w:pStyle w:val="NormalWeb"/>
        <w:ind w:left="709" w:hanging="709"/>
        <w:rPr>
          <w:rFonts w:asciiTheme="minorHAnsi" w:hAnsiTheme="minorHAnsi" w:cstheme="minorHAnsi"/>
          <w:lang w:val="en-US"/>
        </w:rPr>
      </w:pPr>
      <w:r w:rsidRPr="00A450C0">
        <w:rPr>
          <w:rStyle w:val="Strong"/>
          <w:rFonts w:asciiTheme="minorHAnsi" w:hAnsiTheme="minorHAnsi" w:cstheme="minorHAnsi"/>
          <w:lang w:val="en-US"/>
        </w:rPr>
        <w:t xml:space="preserve">6.1 </w:t>
      </w:r>
      <w:r>
        <w:rPr>
          <w:rStyle w:val="Strong"/>
          <w:rFonts w:asciiTheme="minorHAnsi" w:hAnsiTheme="minorHAnsi" w:cstheme="minorHAnsi"/>
          <w:lang w:val="en-US"/>
        </w:rPr>
        <w:tab/>
      </w:r>
      <w:r w:rsidRPr="00A450C0">
        <w:rPr>
          <w:rFonts w:asciiTheme="minorHAnsi" w:hAnsiTheme="minorHAnsi" w:cstheme="minorHAnsi"/>
          <w:lang w:val="en-US"/>
        </w:rPr>
        <w:t xml:space="preserve">The Chief Executive Officer and Director Security will ensure, so far as is practicable, that all Court premises and circuit locations meet minimum safety standards. Compliance </w:t>
      </w:r>
      <w:proofErr w:type="gramStart"/>
      <w:r w:rsidRPr="00A450C0">
        <w:rPr>
          <w:rFonts w:asciiTheme="minorHAnsi" w:hAnsiTheme="minorHAnsi" w:cstheme="minorHAnsi"/>
          <w:lang w:val="en-US"/>
        </w:rPr>
        <w:t>will be reviewed</w:t>
      </w:r>
      <w:proofErr w:type="gramEnd"/>
      <w:r w:rsidRPr="00A450C0">
        <w:rPr>
          <w:rFonts w:asciiTheme="minorHAnsi" w:hAnsiTheme="minorHAnsi" w:cstheme="minorHAnsi"/>
          <w:lang w:val="en-US"/>
        </w:rPr>
        <w:t xml:space="preserve"> annually.</w:t>
      </w:r>
      <w:r>
        <w:rPr>
          <w:rFonts w:asciiTheme="minorHAnsi" w:hAnsiTheme="minorHAnsi" w:cstheme="minorHAnsi"/>
          <w:lang w:val="en-US"/>
        </w:rPr>
        <w:br w:type="page"/>
      </w:r>
    </w:p>
    <w:p w:rsidR="00D511A5" w:rsidRPr="00A450C0" w:rsidRDefault="009C6230">
      <w:pPr>
        <w:pStyle w:val="Heading3"/>
        <w:rPr>
          <w:rFonts w:asciiTheme="minorHAnsi" w:eastAsia="Times New Roman" w:hAnsiTheme="minorHAnsi" w:cstheme="minorHAnsi"/>
          <w:lang w:val="en-US"/>
        </w:rPr>
      </w:pPr>
      <w:bookmarkStart w:id="16" w:name="_Toc143591802"/>
      <w:r w:rsidRPr="00A450C0">
        <w:rPr>
          <w:rFonts w:asciiTheme="minorHAnsi" w:eastAsia="Times New Roman" w:hAnsiTheme="minorHAnsi" w:cstheme="minorHAnsi"/>
          <w:lang w:val="en-US"/>
        </w:rPr>
        <w:lastRenderedPageBreak/>
        <w:t>Area C: Information and communication</w:t>
      </w:r>
      <w:bookmarkEnd w:id="16"/>
    </w:p>
    <w:p w:rsidR="00D511A5" w:rsidRPr="00A450C0" w:rsidRDefault="009C6230">
      <w:pPr>
        <w:pStyle w:val="NormalWeb"/>
        <w:rPr>
          <w:rFonts w:asciiTheme="minorHAnsi" w:hAnsiTheme="minorHAnsi" w:cstheme="minorHAnsi"/>
          <w:lang w:val="en-US"/>
        </w:rPr>
      </w:pPr>
      <w:r w:rsidRPr="00A450C0">
        <w:rPr>
          <w:rStyle w:val="Strong"/>
          <w:rFonts w:asciiTheme="minorHAnsi" w:hAnsiTheme="minorHAnsi" w:cstheme="minorHAnsi"/>
          <w:lang w:val="en-US"/>
        </w:rPr>
        <w:t xml:space="preserve">Goal 7 </w:t>
      </w:r>
    </w:p>
    <w:p w:rsidR="00D511A5" w:rsidRPr="00A450C0" w:rsidRDefault="009C6230">
      <w:pPr>
        <w:pStyle w:val="NormalWeb"/>
        <w:rPr>
          <w:rFonts w:asciiTheme="minorHAnsi" w:hAnsiTheme="minorHAnsi" w:cstheme="minorHAnsi"/>
          <w:lang w:val="en-US"/>
        </w:rPr>
      </w:pPr>
      <w:r w:rsidRPr="00A450C0">
        <w:rPr>
          <w:rStyle w:val="Strong"/>
          <w:rFonts w:asciiTheme="minorHAnsi" w:hAnsiTheme="minorHAnsi" w:cstheme="minorHAnsi"/>
          <w:lang w:val="en-US"/>
        </w:rPr>
        <w:t>Court users have ready access to relevant information about how the Courts can assist them if they have experienced, or are at risk of experiencing, family violence.</w:t>
      </w:r>
    </w:p>
    <w:p w:rsidR="00D511A5" w:rsidRPr="00A450C0" w:rsidRDefault="009C6230">
      <w:pPr>
        <w:pStyle w:val="NormalWeb"/>
        <w:rPr>
          <w:rFonts w:asciiTheme="minorHAnsi" w:hAnsiTheme="minorHAnsi" w:cstheme="minorHAnsi"/>
          <w:lang w:val="en-US"/>
        </w:rPr>
      </w:pPr>
      <w:r w:rsidRPr="00A450C0">
        <w:rPr>
          <w:rStyle w:val="Strong"/>
          <w:rFonts w:asciiTheme="minorHAnsi" w:hAnsiTheme="minorHAnsi" w:cstheme="minorHAnsi"/>
          <w:lang w:val="en-US"/>
        </w:rPr>
        <w:t>Actions</w:t>
      </w:r>
    </w:p>
    <w:p w:rsidR="00D511A5" w:rsidRPr="00A450C0" w:rsidRDefault="009C6230" w:rsidP="009C6230">
      <w:pPr>
        <w:pStyle w:val="NormalWeb"/>
        <w:ind w:left="709" w:hanging="709"/>
        <w:rPr>
          <w:rFonts w:asciiTheme="minorHAnsi" w:hAnsiTheme="minorHAnsi" w:cstheme="minorHAnsi"/>
          <w:lang w:val="en-US"/>
        </w:rPr>
      </w:pPr>
      <w:r w:rsidRPr="00A450C0">
        <w:rPr>
          <w:rStyle w:val="Strong"/>
          <w:rFonts w:asciiTheme="minorHAnsi" w:hAnsiTheme="minorHAnsi" w:cstheme="minorHAnsi"/>
          <w:lang w:val="en-US"/>
        </w:rPr>
        <w:t>7.1</w:t>
      </w:r>
      <w:r w:rsidRPr="00A450C0">
        <w:rPr>
          <w:rFonts w:asciiTheme="minorHAnsi" w:hAnsiTheme="minorHAnsi" w:cstheme="minorHAnsi"/>
          <w:lang w:val="en-US"/>
        </w:rPr>
        <w:t xml:space="preserve"> </w:t>
      </w:r>
      <w:r>
        <w:rPr>
          <w:rFonts w:asciiTheme="minorHAnsi" w:hAnsiTheme="minorHAnsi" w:cstheme="minorHAnsi"/>
          <w:lang w:val="en-US"/>
        </w:rPr>
        <w:tab/>
      </w:r>
      <w:r w:rsidRPr="00A450C0">
        <w:rPr>
          <w:rFonts w:asciiTheme="minorHAnsi" w:hAnsiTheme="minorHAnsi" w:cstheme="minorHAnsi"/>
          <w:lang w:val="en-US"/>
        </w:rPr>
        <w:t>The National Communications Manager will annually review and update family violence specific publications to ensure they are current, accessible and relevant.</w:t>
      </w:r>
    </w:p>
    <w:p w:rsidR="00D511A5" w:rsidRPr="009C6230" w:rsidRDefault="009C6230" w:rsidP="009C6230">
      <w:pPr>
        <w:pStyle w:val="NormalWeb"/>
        <w:ind w:left="709" w:hanging="709"/>
        <w:rPr>
          <w:rFonts w:asciiTheme="minorHAnsi" w:hAnsiTheme="minorHAnsi" w:cstheme="minorHAnsi"/>
          <w:lang w:val="en-US"/>
        </w:rPr>
      </w:pPr>
      <w:r w:rsidRPr="009C6230">
        <w:rPr>
          <w:rFonts w:asciiTheme="minorHAnsi" w:hAnsiTheme="minorHAnsi" w:cstheme="minorHAnsi"/>
          <w:b/>
          <w:bCs/>
        </w:rPr>
        <w:t>7.2</w:t>
      </w:r>
      <w:r w:rsidRPr="009C6230">
        <w:rPr>
          <w:rFonts w:asciiTheme="minorHAnsi" w:hAnsiTheme="minorHAnsi" w:cstheme="minorHAnsi"/>
          <w:lang w:val="en-US"/>
        </w:rPr>
        <w:t xml:space="preserve"> </w:t>
      </w:r>
      <w:r w:rsidRPr="009C6230">
        <w:rPr>
          <w:rFonts w:asciiTheme="minorHAnsi" w:hAnsiTheme="minorHAnsi" w:cstheme="minorHAnsi"/>
          <w:lang w:val="en-US"/>
        </w:rPr>
        <w:tab/>
        <w:t xml:space="preserve">The National Communications Manager will annually review general publications and web content to ensure relevant family violence and/or safety information is included. </w:t>
      </w:r>
    </w:p>
    <w:p w:rsidR="00D511A5" w:rsidRPr="009C6230" w:rsidRDefault="009C6230" w:rsidP="009C6230">
      <w:pPr>
        <w:pStyle w:val="NormalWeb"/>
        <w:ind w:left="709" w:hanging="709"/>
        <w:rPr>
          <w:rFonts w:asciiTheme="minorHAnsi" w:hAnsiTheme="minorHAnsi" w:cstheme="minorHAnsi"/>
          <w:lang w:val="en-US"/>
        </w:rPr>
      </w:pPr>
      <w:r w:rsidRPr="009C6230">
        <w:rPr>
          <w:rFonts w:asciiTheme="minorHAnsi" w:hAnsiTheme="minorHAnsi" w:cstheme="minorHAnsi"/>
          <w:b/>
          <w:bCs/>
        </w:rPr>
        <w:t>7.3</w:t>
      </w:r>
      <w:r w:rsidRPr="009C6230">
        <w:rPr>
          <w:rFonts w:asciiTheme="minorHAnsi" w:hAnsiTheme="minorHAnsi" w:cstheme="minorHAnsi"/>
          <w:lang w:val="en-US"/>
        </w:rPr>
        <w:t xml:space="preserve"> </w:t>
      </w:r>
      <w:r w:rsidRPr="009C6230">
        <w:rPr>
          <w:rFonts w:asciiTheme="minorHAnsi" w:hAnsiTheme="minorHAnsi" w:cstheme="minorHAnsi"/>
          <w:lang w:val="en-US"/>
        </w:rPr>
        <w:tab/>
        <w:t xml:space="preserve">The National Communications Manager will ensure that information in relation to the Courts’ operations concerning family violence is up-to-date and coherent across the Courts. Compliance </w:t>
      </w:r>
      <w:proofErr w:type="gramStart"/>
      <w:r w:rsidRPr="009C6230">
        <w:rPr>
          <w:rFonts w:asciiTheme="minorHAnsi" w:hAnsiTheme="minorHAnsi" w:cstheme="minorHAnsi"/>
          <w:lang w:val="en-US"/>
        </w:rPr>
        <w:t>will be reviewed</w:t>
      </w:r>
      <w:proofErr w:type="gramEnd"/>
      <w:r w:rsidRPr="009C6230">
        <w:rPr>
          <w:rFonts w:asciiTheme="minorHAnsi" w:hAnsiTheme="minorHAnsi" w:cstheme="minorHAnsi"/>
          <w:lang w:val="en-US"/>
        </w:rPr>
        <w:t xml:space="preserve"> annually. </w:t>
      </w:r>
    </w:p>
    <w:p w:rsidR="00D511A5" w:rsidRPr="00A450C0" w:rsidRDefault="009C6230" w:rsidP="009C6230">
      <w:pPr>
        <w:pStyle w:val="NormalWeb"/>
        <w:ind w:left="709" w:hanging="709"/>
        <w:rPr>
          <w:rFonts w:asciiTheme="minorHAnsi" w:hAnsiTheme="minorHAnsi" w:cstheme="minorHAnsi"/>
          <w:lang w:val="en-US"/>
        </w:rPr>
      </w:pPr>
      <w:r w:rsidRPr="00A450C0">
        <w:rPr>
          <w:rStyle w:val="Strong"/>
          <w:rFonts w:asciiTheme="minorHAnsi" w:hAnsiTheme="minorHAnsi" w:cstheme="minorHAnsi"/>
          <w:lang w:val="en-US"/>
        </w:rPr>
        <w:t>7.4</w:t>
      </w:r>
      <w:r w:rsidRPr="00A450C0">
        <w:rPr>
          <w:rFonts w:asciiTheme="minorHAnsi" w:hAnsiTheme="minorHAnsi" w:cstheme="minorHAnsi"/>
          <w:lang w:val="en-US"/>
        </w:rPr>
        <w:t xml:space="preserve"> </w:t>
      </w:r>
      <w:r>
        <w:rPr>
          <w:rFonts w:asciiTheme="minorHAnsi" w:hAnsiTheme="minorHAnsi" w:cstheme="minorHAnsi"/>
          <w:lang w:val="en-US"/>
        </w:rPr>
        <w:tab/>
      </w:r>
      <w:r w:rsidRPr="00A450C0">
        <w:rPr>
          <w:rFonts w:asciiTheme="minorHAnsi" w:hAnsiTheme="minorHAnsi" w:cstheme="minorHAnsi"/>
          <w:lang w:val="en-US"/>
        </w:rPr>
        <w:t xml:space="preserve">The Chief Executive Officer and National Communications Manager will explore the development of family violence specific information and referral advice </w:t>
      </w:r>
      <w:proofErr w:type="gramStart"/>
      <w:r w:rsidRPr="00A450C0">
        <w:rPr>
          <w:rFonts w:asciiTheme="minorHAnsi" w:hAnsiTheme="minorHAnsi" w:cstheme="minorHAnsi"/>
          <w:lang w:val="en-US"/>
        </w:rPr>
        <w:t>for</w:t>
      </w:r>
      <w:proofErr w:type="gramEnd"/>
      <w:r w:rsidRPr="00A450C0">
        <w:rPr>
          <w:rFonts w:asciiTheme="minorHAnsi" w:hAnsiTheme="minorHAnsi" w:cstheme="minorHAnsi"/>
          <w:lang w:val="en-US"/>
        </w:rPr>
        <w:t>:</w:t>
      </w:r>
    </w:p>
    <w:p w:rsidR="00D511A5" w:rsidRPr="00A450C0" w:rsidRDefault="009C6230" w:rsidP="009C6230">
      <w:pPr>
        <w:pStyle w:val="NormalWeb"/>
        <w:ind w:left="720"/>
        <w:rPr>
          <w:rFonts w:asciiTheme="minorHAnsi" w:hAnsiTheme="minorHAnsi" w:cstheme="minorHAnsi"/>
          <w:lang w:val="en-US"/>
        </w:rPr>
      </w:pPr>
      <w:r w:rsidRPr="00A450C0">
        <w:rPr>
          <w:rStyle w:val="Strong"/>
          <w:rFonts w:asciiTheme="minorHAnsi" w:hAnsiTheme="minorHAnsi" w:cstheme="minorHAnsi"/>
          <w:lang w:val="en-US"/>
        </w:rPr>
        <w:t>7.4.1</w:t>
      </w:r>
      <w:r w:rsidRPr="00A450C0">
        <w:rPr>
          <w:rFonts w:asciiTheme="minorHAnsi" w:hAnsiTheme="minorHAnsi" w:cstheme="minorHAnsi"/>
          <w:lang w:val="en-US"/>
        </w:rPr>
        <w:t xml:space="preserve"> </w:t>
      </w:r>
      <w:r>
        <w:rPr>
          <w:rFonts w:asciiTheme="minorHAnsi" w:hAnsiTheme="minorHAnsi" w:cstheme="minorHAnsi"/>
          <w:lang w:val="en-US"/>
        </w:rPr>
        <w:tab/>
      </w:r>
      <w:r w:rsidRPr="00A450C0">
        <w:rPr>
          <w:rFonts w:asciiTheme="minorHAnsi" w:hAnsiTheme="minorHAnsi" w:cstheme="minorHAnsi"/>
          <w:lang w:val="en-US"/>
        </w:rPr>
        <w:t>Aboriginal and Torres Strait Islander communities</w:t>
      </w:r>
    </w:p>
    <w:p w:rsidR="00D511A5" w:rsidRPr="00A450C0" w:rsidRDefault="009C6230" w:rsidP="009C6230">
      <w:pPr>
        <w:pStyle w:val="NormalWeb"/>
        <w:ind w:left="720"/>
        <w:rPr>
          <w:rFonts w:asciiTheme="minorHAnsi" w:hAnsiTheme="minorHAnsi" w:cstheme="minorHAnsi"/>
          <w:lang w:val="en-US"/>
        </w:rPr>
      </w:pPr>
      <w:r w:rsidRPr="00A450C0">
        <w:rPr>
          <w:rStyle w:val="Strong"/>
          <w:rFonts w:asciiTheme="minorHAnsi" w:hAnsiTheme="minorHAnsi" w:cstheme="minorHAnsi"/>
          <w:lang w:val="en-US"/>
        </w:rPr>
        <w:t>7.4.2</w:t>
      </w:r>
      <w:r w:rsidRPr="00A450C0">
        <w:rPr>
          <w:rFonts w:asciiTheme="minorHAnsi" w:hAnsiTheme="minorHAnsi" w:cstheme="minorHAnsi"/>
          <w:lang w:val="en-US"/>
        </w:rPr>
        <w:t xml:space="preserve"> </w:t>
      </w:r>
      <w:r>
        <w:rPr>
          <w:rFonts w:asciiTheme="minorHAnsi" w:hAnsiTheme="minorHAnsi" w:cstheme="minorHAnsi"/>
          <w:lang w:val="en-US"/>
        </w:rPr>
        <w:tab/>
      </w:r>
      <w:r w:rsidRPr="00A450C0">
        <w:rPr>
          <w:rFonts w:asciiTheme="minorHAnsi" w:hAnsiTheme="minorHAnsi" w:cstheme="minorHAnsi"/>
          <w:lang w:val="en-US"/>
        </w:rPr>
        <w:t xml:space="preserve">Culturally and linguistically diverse communities </w:t>
      </w:r>
    </w:p>
    <w:p w:rsidR="00D511A5" w:rsidRPr="00A450C0" w:rsidRDefault="009C6230" w:rsidP="009C6230">
      <w:pPr>
        <w:pStyle w:val="NormalWeb"/>
        <w:ind w:left="720"/>
        <w:rPr>
          <w:rFonts w:asciiTheme="minorHAnsi" w:hAnsiTheme="minorHAnsi" w:cstheme="minorHAnsi"/>
          <w:lang w:val="en-US"/>
        </w:rPr>
      </w:pPr>
      <w:r w:rsidRPr="00A450C0">
        <w:rPr>
          <w:rStyle w:val="Strong"/>
          <w:rFonts w:asciiTheme="minorHAnsi" w:hAnsiTheme="minorHAnsi" w:cstheme="minorHAnsi"/>
          <w:lang w:val="en-US"/>
        </w:rPr>
        <w:t>7.4.3</w:t>
      </w:r>
      <w:r w:rsidRPr="00A450C0">
        <w:rPr>
          <w:rFonts w:asciiTheme="minorHAnsi" w:hAnsiTheme="minorHAnsi" w:cstheme="minorHAnsi"/>
          <w:lang w:val="en-US"/>
        </w:rPr>
        <w:t xml:space="preserve"> </w:t>
      </w:r>
      <w:r>
        <w:rPr>
          <w:rFonts w:asciiTheme="minorHAnsi" w:hAnsiTheme="minorHAnsi" w:cstheme="minorHAnsi"/>
          <w:lang w:val="en-US"/>
        </w:rPr>
        <w:tab/>
      </w:r>
      <w:r w:rsidRPr="00A450C0">
        <w:rPr>
          <w:rFonts w:asciiTheme="minorHAnsi" w:hAnsiTheme="minorHAnsi" w:cstheme="minorHAnsi"/>
          <w:lang w:val="en-US"/>
        </w:rPr>
        <w:t>Individuals with a disability</w:t>
      </w:r>
    </w:p>
    <w:p w:rsidR="00D511A5" w:rsidRPr="00A450C0" w:rsidRDefault="009C6230" w:rsidP="009C6230">
      <w:pPr>
        <w:pStyle w:val="NormalWeb"/>
        <w:ind w:left="720"/>
        <w:rPr>
          <w:rFonts w:asciiTheme="minorHAnsi" w:hAnsiTheme="minorHAnsi" w:cstheme="minorHAnsi"/>
          <w:lang w:val="en-US"/>
        </w:rPr>
      </w:pPr>
      <w:r w:rsidRPr="00A450C0">
        <w:rPr>
          <w:rStyle w:val="Strong"/>
          <w:rFonts w:asciiTheme="minorHAnsi" w:hAnsiTheme="minorHAnsi" w:cstheme="minorHAnsi"/>
          <w:lang w:val="en-US"/>
        </w:rPr>
        <w:t>7.4.4</w:t>
      </w:r>
      <w:r w:rsidRPr="00A450C0">
        <w:rPr>
          <w:rFonts w:asciiTheme="minorHAnsi" w:hAnsiTheme="minorHAnsi" w:cstheme="minorHAnsi"/>
          <w:lang w:val="en-US"/>
        </w:rPr>
        <w:t xml:space="preserve"> </w:t>
      </w:r>
      <w:r>
        <w:rPr>
          <w:rFonts w:asciiTheme="minorHAnsi" w:hAnsiTheme="minorHAnsi" w:cstheme="minorHAnsi"/>
          <w:lang w:val="en-US"/>
        </w:rPr>
        <w:tab/>
      </w:r>
      <w:r w:rsidRPr="00A450C0">
        <w:rPr>
          <w:rFonts w:asciiTheme="minorHAnsi" w:hAnsiTheme="minorHAnsi" w:cstheme="minorHAnsi"/>
          <w:lang w:val="en-US"/>
        </w:rPr>
        <w:t>LGBTQIA+ community</w:t>
      </w:r>
    </w:p>
    <w:p w:rsidR="00D511A5" w:rsidRPr="00A450C0" w:rsidRDefault="009C6230" w:rsidP="009C6230">
      <w:pPr>
        <w:pStyle w:val="NormalWeb"/>
        <w:ind w:left="720"/>
        <w:rPr>
          <w:rFonts w:asciiTheme="minorHAnsi" w:hAnsiTheme="minorHAnsi" w:cstheme="minorHAnsi"/>
          <w:lang w:val="en-US"/>
        </w:rPr>
      </w:pPr>
      <w:r w:rsidRPr="00A450C0">
        <w:rPr>
          <w:rFonts w:asciiTheme="minorHAnsi" w:hAnsiTheme="minorHAnsi" w:cstheme="minorHAnsi"/>
          <w:lang w:val="en-US"/>
        </w:rPr>
        <w:t xml:space="preserve">Compliance </w:t>
      </w:r>
      <w:proofErr w:type="gramStart"/>
      <w:r w:rsidRPr="00A450C0">
        <w:rPr>
          <w:rFonts w:asciiTheme="minorHAnsi" w:hAnsiTheme="minorHAnsi" w:cstheme="minorHAnsi"/>
          <w:lang w:val="en-US"/>
        </w:rPr>
        <w:t>will be reviewed</w:t>
      </w:r>
      <w:proofErr w:type="gramEnd"/>
      <w:r w:rsidRPr="00A450C0">
        <w:rPr>
          <w:rFonts w:asciiTheme="minorHAnsi" w:hAnsiTheme="minorHAnsi" w:cstheme="minorHAnsi"/>
          <w:lang w:val="en-US"/>
        </w:rPr>
        <w:t xml:space="preserve"> annually.</w:t>
      </w:r>
    </w:p>
    <w:p w:rsidR="00D511A5" w:rsidRPr="00A450C0" w:rsidRDefault="009C6230" w:rsidP="009C6230">
      <w:pPr>
        <w:pStyle w:val="NormalWeb"/>
        <w:ind w:left="709" w:hanging="709"/>
        <w:rPr>
          <w:rFonts w:asciiTheme="minorHAnsi" w:hAnsiTheme="minorHAnsi" w:cstheme="minorHAnsi"/>
          <w:lang w:val="en-US"/>
        </w:rPr>
      </w:pPr>
      <w:r w:rsidRPr="00A450C0">
        <w:rPr>
          <w:rStyle w:val="Strong"/>
          <w:rFonts w:asciiTheme="minorHAnsi" w:hAnsiTheme="minorHAnsi" w:cstheme="minorHAnsi"/>
          <w:lang w:val="en-US"/>
        </w:rPr>
        <w:t>7.5</w:t>
      </w:r>
      <w:r w:rsidRPr="00A450C0">
        <w:rPr>
          <w:rFonts w:asciiTheme="minorHAnsi" w:hAnsiTheme="minorHAnsi" w:cstheme="minorHAnsi"/>
          <w:lang w:val="en-US"/>
        </w:rPr>
        <w:t xml:space="preserve"> </w:t>
      </w:r>
      <w:r>
        <w:rPr>
          <w:rFonts w:asciiTheme="minorHAnsi" w:hAnsiTheme="minorHAnsi" w:cstheme="minorHAnsi"/>
          <w:lang w:val="en-US"/>
        </w:rPr>
        <w:tab/>
      </w:r>
      <w:r w:rsidRPr="00A450C0">
        <w:rPr>
          <w:rFonts w:asciiTheme="minorHAnsi" w:hAnsiTheme="minorHAnsi" w:cstheme="minorHAnsi"/>
          <w:lang w:val="en-US"/>
        </w:rPr>
        <w:t xml:space="preserve">The National Communications Manager will annually review the metadata in family violence sections of the websites to </w:t>
      </w:r>
      <w:proofErr w:type="spellStart"/>
      <w:r w:rsidRPr="00A450C0">
        <w:rPr>
          <w:rFonts w:asciiTheme="minorHAnsi" w:hAnsiTheme="minorHAnsi" w:cstheme="minorHAnsi"/>
          <w:lang w:val="en-US"/>
        </w:rPr>
        <w:t>maximise</w:t>
      </w:r>
      <w:proofErr w:type="spellEnd"/>
      <w:r w:rsidRPr="00A450C0">
        <w:rPr>
          <w:rFonts w:asciiTheme="minorHAnsi" w:hAnsiTheme="minorHAnsi" w:cstheme="minorHAnsi"/>
          <w:lang w:val="en-US"/>
        </w:rPr>
        <w:t xml:space="preserve"> the search results. The Directors and Managers of Court Operations will ensure that all staff are aware of where and how to access information about family violence and the Courts. Compliance </w:t>
      </w:r>
      <w:proofErr w:type="gramStart"/>
      <w:r w:rsidRPr="00A450C0">
        <w:rPr>
          <w:rFonts w:asciiTheme="minorHAnsi" w:hAnsiTheme="minorHAnsi" w:cstheme="minorHAnsi"/>
          <w:lang w:val="en-US"/>
        </w:rPr>
        <w:t>will be reviewed</w:t>
      </w:r>
      <w:proofErr w:type="gramEnd"/>
      <w:r w:rsidRPr="00A450C0">
        <w:rPr>
          <w:rFonts w:asciiTheme="minorHAnsi" w:hAnsiTheme="minorHAnsi" w:cstheme="minorHAnsi"/>
          <w:lang w:val="en-US"/>
        </w:rPr>
        <w:t xml:space="preserve"> annually.</w:t>
      </w:r>
    </w:p>
    <w:p w:rsidR="009C6230" w:rsidRDefault="009C6230" w:rsidP="009C6230">
      <w:pPr>
        <w:pStyle w:val="NormalWeb"/>
        <w:ind w:left="709" w:hanging="709"/>
        <w:rPr>
          <w:rFonts w:asciiTheme="minorHAnsi" w:hAnsiTheme="minorHAnsi" w:cstheme="minorHAnsi"/>
          <w:lang w:val="en-US"/>
        </w:rPr>
      </w:pPr>
      <w:r w:rsidRPr="00A450C0">
        <w:rPr>
          <w:rStyle w:val="Strong"/>
          <w:rFonts w:asciiTheme="minorHAnsi" w:hAnsiTheme="minorHAnsi" w:cstheme="minorHAnsi"/>
          <w:lang w:val="en-US"/>
        </w:rPr>
        <w:t>7.6</w:t>
      </w:r>
      <w:r w:rsidRPr="00A450C0">
        <w:rPr>
          <w:rFonts w:asciiTheme="minorHAnsi" w:hAnsiTheme="minorHAnsi" w:cstheme="minorHAnsi"/>
          <w:lang w:val="en-US"/>
        </w:rPr>
        <w:t xml:space="preserve"> </w:t>
      </w:r>
      <w:r>
        <w:rPr>
          <w:rFonts w:asciiTheme="minorHAnsi" w:hAnsiTheme="minorHAnsi" w:cstheme="minorHAnsi"/>
          <w:lang w:val="en-US"/>
        </w:rPr>
        <w:tab/>
      </w:r>
      <w:r w:rsidRPr="00A450C0">
        <w:rPr>
          <w:rFonts w:asciiTheme="minorHAnsi" w:hAnsiTheme="minorHAnsi" w:cstheme="minorHAnsi"/>
          <w:lang w:val="en-US"/>
        </w:rPr>
        <w:t xml:space="preserve">Directors of Court Operations and National Communications Manager will annually review safety at court information provided in appointment emails for clarity and appropriateness. </w:t>
      </w:r>
    </w:p>
    <w:p w:rsidR="009C6230" w:rsidRDefault="009C6230">
      <w:pPr>
        <w:rPr>
          <w:rFonts w:asciiTheme="minorHAnsi" w:hAnsiTheme="minorHAnsi" w:cstheme="minorHAnsi"/>
          <w:lang w:val="en-US"/>
        </w:rPr>
      </w:pPr>
      <w:r>
        <w:rPr>
          <w:rFonts w:asciiTheme="minorHAnsi" w:hAnsiTheme="minorHAnsi" w:cstheme="minorHAnsi"/>
          <w:lang w:val="en-US"/>
        </w:rPr>
        <w:br w:type="page"/>
      </w:r>
    </w:p>
    <w:p w:rsidR="00D511A5" w:rsidRPr="009C6230" w:rsidRDefault="009C6230" w:rsidP="009C6230">
      <w:pPr>
        <w:pStyle w:val="NormalWeb"/>
        <w:ind w:left="709" w:hanging="709"/>
        <w:rPr>
          <w:rFonts w:asciiTheme="minorHAnsi" w:hAnsiTheme="minorHAnsi" w:cstheme="minorHAnsi"/>
          <w:b/>
          <w:lang w:val="en-US"/>
        </w:rPr>
      </w:pPr>
      <w:r w:rsidRPr="009C6230">
        <w:rPr>
          <w:rFonts w:asciiTheme="minorHAnsi" w:hAnsiTheme="minorHAnsi" w:cstheme="minorHAnsi"/>
          <w:b/>
          <w:lang w:val="en-US"/>
        </w:rPr>
        <w:lastRenderedPageBreak/>
        <w:t>Actions cont’d</w:t>
      </w:r>
    </w:p>
    <w:p w:rsidR="00D511A5" w:rsidRPr="00A450C0" w:rsidRDefault="009C6230" w:rsidP="009C6230">
      <w:pPr>
        <w:pStyle w:val="NormalWeb"/>
        <w:ind w:left="709" w:hanging="709"/>
        <w:rPr>
          <w:rFonts w:asciiTheme="minorHAnsi" w:hAnsiTheme="minorHAnsi" w:cstheme="minorHAnsi"/>
          <w:lang w:val="en-US"/>
        </w:rPr>
      </w:pPr>
      <w:r w:rsidRPr="00A450C0">
        <w:rPr>
          <w:rStyle w:val="Strong"/>
          <w:rFonts w:asciiTheme="minorHAnsi" w:hAnsiTheme="minorHAnsi" w:cstheme="minorHAnsi"/>
          <w:lang w:val="en-US"/>
        </w:rPr>
        <w:t xml:space="preserve">7.7 </w:t>
      </w:r>
      <w:r>
        <w:rPr>
          <w:rStyle w:val="Strong"/>
          <w:rFonts w:asciiTheme="minorHAnsi" w:hAnsiTheme="minorHAnsi" w:cstheme="minorHAnsi"/>
          <w:lang w:val="en-US"/>
        </w:rPr>
        <w:tab/>
      </w:r>
      <w:r w:rsidRPr="00A450C0">
        <w:rPr>
          <w:rFonts w:asciiTheme="minorHAnsi" w:hAnsiTheme="minorHAnsi" w:cstheme="minorHAnsi"/>
          <w:lang w:val="en-US"/>
        </w:rPr>
        <w:t xml:space="preserve">National Communications Manager, Executive Director – CCS, Executive Director – National Registrar Operations and Practice and Directors and Managers of Court Operations will biennially review and update all information about referrals to external agencies currently available to those experiencing, or at risk of, family violence. </w:t>
      </w:r>
    </w:p>
    <w:p w:rsidR="00D511A5" w:rsidRPr="00A450C0" w:rsidRDefault="009C6230" w:rsidP="009C6230">
      <w:pPr>
        <w:pStyle w:val="NormalWeb"/>
        <w:ind w:left="709" w:hanging="709"/>
        <w:rPr>
          <w:rFonts w:asciiTheme="minorHAnsi" w:hAnsiTheme="minorHAnsi" w:cstheme="minorHAnsi"/>
          <w:lang w:val="en-US"/>
        </w:rPr>
      </w:pPr>
      <w:r w:rsidRPr="00A450C0">
        <w:rPr>
          <w:rStyle w:val="Strong"/>
          <w:rFonts w:asciiTheme="minorHAnsi" w:hAnsiTheme="minorHAnsi" w:cstheme="minorHAnsi"/>
          <w:lang w:val="en-US"/>
        </w:rPr>
        <w:t xml:space="preserve">7.8 </w:t>
      </w:r>
      <w:r>
        <w:rPr>
          <w:rStyle w:val="Strong"/>
          <w:rFonts w:asciiTheme="minorHAnsi" w:hAnsiTheme="minorHAnsi" w:cstheme="minorHAnsi"/>
          <w:lang w:val="en-US"/>
        </w:rPr>
        <w:tab/>
      </w:r>
      <w:r w:rsidRPr="00A450C0">
        <w:rPr>
          <w:rFonts w:asciiTheme="minorHAnsi" w:hAnsiTheme="minorHAnsi" w:cstheme="minorHAnsi"/>
          <w:lang w:val="en-US"/>
        </w:rPr>
        <w:t xml:space="preserve">Executive Director – CCS, Executive Director – National Registrar Operations and Practice, and Directors and Managers of Court Operations will annually review, update and strengthen processes followed by client service staff, family consultants and registrars in making referrals to other </w:t>
      </w:r>
      <w:proofErr w:type="spellStart"/>
      <w:r w:rsidRPr="00A450C0">
        <w:rPr>
          <w:rFonts w:asciiTheme="minorHAnsi" w:hAnsiTheme="minorHAnsi" w:cstheme="minorHAnsi"/>
          <w:lang w:val="en-US"/>
        </w:rPr>
        <w:t>organisations</w:t>
      </w:r>
      <w:proofErr w:type="spellEnd"/>
      <w:r w:rsidRPr="00A450C0">
        <w:rPr>
          <w:rFonts w:asciiTheme="minorHAnsi" w:hAnsiTheme="minorHAnsi" w:cstheme="minorHAnsi"/>
          <w:lang w:val="en-US"/>
        </w:rPr>
        <w:t xml:space="preserve">, including ensuring the information about the </w:t>
      </w:r>
      <w:proofErr w:type="spellStart"/>
      <w:r w:rsidRPr="00A450C0">
        <w:rPr>
          <w:rFonts w:asciiTheme="minorHAnsi" w:hAnsiTheme="minorHAnsi" w:cstheme="minorHAnsi"/>
          <w:lang w:val="en-US"/>
        </w:rPr>
        <w:t>organisations</w:t>
      </w:r>
      <w:proofErr w:type="spellEnd"/>
      <w:r w:rsidRPr="00A450C0">
        <w:rPr>
          <w:rFonts w:asciiTheme="minorHAnsi" w:hAnsiTheme="minorHAnsi" w:cstheme="minorHAnsi"/>
          <w:lang w:val="en-US"/>
        </w:rPr>
        <w:t xml:space="preserve"> is up-to-date, on an ongoing basis. </w:t>
      </w:r>
    </w:p>
    <w:p w:rsidR="00D511A5" w:rsidRPr="00A450C0" w:rsidRDefault="009C6230" w:rsidP="009C6230">
      <w:pPr>
        <w:pStyle w:val="NormalWeb"/>
        <w:ind w:left="709" w:hanging="709"/>
        <w:rPr>
          <w:rFonts w:asciiTheme="minorHAnsi" w:hAnsiTheme="minorHAnsi" w:cstheme="minorHAnsi"/>
          <w:lang w:val="en-US"/>
        </w:rPr>
      </w:pPr>
      <w:proofErr w:type="gramStart"/>
      <w:r w:rsidRPr="00A450C0">
        <w:rPr>
          <w:rStyle w:val="Strong"/>
          <w:rFonts w:asciiTheme="minorHAnsi" w:hAnsiTheme="minorHAnsi" w:cstheme="minorHAnsi"/>
          <w:lang w:val="en-US"/>
        </w:rPr>
        <w:t>7.9</w:t>
      </w:r>
      <w:proofErr w:type="gramEnd"/>
      <w:r w:rsidRPr="00A450C0">
        <w:rPr>
          <w:rStyle w:val="Strong"/>
          <w:rFonts w:asciiTheme="minorHAnsi" w:hAnsiTheme="minorHAnsi" w:cstheme="minorHAnsi"/>
          <w:lang w:val="en-US"/>
        </w:rPr>
        <w:t xml:space="preserve"> </w:t>
      </w:r>
      <w:r>
        <w:rPr>
          <w:rStyle w:val="Strong"/>
          <w:rFonts w:asciiTheme="minorHAnsi" w:hAnsiTheme="minorHAnsi" w:cstheme="minorHAnsi"/>
          <w:lang w:val="en-US"/>
        </w:rPr>
        <w:tab/>
      </w:r>
      <w:r w:rsidRPr="00A450C0">
        <w:rPr>
          <w:rFonts w:asciiTheme="minorHAnsi" w:hAnsiTheme="minorHAnsi" w:cstheme="minorHAnsi"/>
          <w:lang w:val="en-US"/>
        </w:rPr>
        <w:t xml:space="preserve">The Directors and Managers of Court Operations will meet regularly with FASS to ensure effective referrals, information exchange and safety planning. Compliance </w:t>
      </w:r>
      <w:proofErr w:type="gramStart"/>
      <w:r w:rsidRPr="00A450C0">
        <w:rPr>
          <w:rFonts w:asciiTheme="minorHAnsi" w:hAnsiTheme="minorHAnsi" w:cstheme="minorHAnsi"/>
          <w:lang w:val="en-US"/>
        </w:rPr>
        <w:t>will be reviewed</w:t>
      </w:r>
      <w:proofErr w:type="gramEnd"/>
      <w:r w:rsidRPr="00A450C0">
        <w:rPr>
          <w:rFonts w:asciiTheme="minorHAnsi" w:hAnsiTheme="minorHAnsi" w:cstheme="minorHAnsi"/>
          <w:lang w:val="en-US"/>
        </w:rPr>
        <w:t xml:space="preserve"> annually.</w:t>
      </w:r>
    </w:p>
    <w:p w:rsidR="00D511A5" w:rsidRPr="00A450C0" w:rsidRDefault="00430A34">
      <w:pPr>
        <w:rPr>
          <w:rFonts w:asciiTheme="minorHAnsi" w:eastAsia="Times New Roman" w:hAnsiTheme="minorHAnsi" w:cstheme="minorHAnsi"/>
          <w:lang w:val="en-US"/>
        </w:rPr>
      </w:pPr>
      <w:r>
        <w:rPr>
          <w:rFonts w:asciiTheme="minorHAnsi" w:eastAsia="Times New Roman" w:hAnsiTheme="minorHAnsi" w:cstheme="minorHAnsi"/>
          <w:lang w:val="en-US"/>
        </w:rPr>
        <w:pict>
          <v:rect id="_x0000_i1025" style="width:0;height:1.5pt" o:hralign="center" o:hrstd="t" o:hr="t" fillcolor="#a0a0a0" stroked="f"/>
        </w:pict>
      </w:r>
    </w:p>
    <w:p w:rsidR="00D511A5" w:rsidRPr="00A450C0" w:rsidRDefault="009C6230">
      <w:pPr>
        <w:pStyle w:val="Heading2"/>
        <w:rPr>
          <w:rFonts w:asciiTheme="minorHAnsi" w:eastAsia="Times New Roman" w:hAnsiTheme="minorHAnsi" w:cstheme="minorHAnsi"/>
          <w:lang w:val="en-US"/>
        </w:rPr>
      </w:pPr>
      <w:bookmarkStart w:id="17" w:name="_Toc143591803"/>
      <w:r w:rsidRPr="00A450C0">
        <w:rPr>
          <w:rFonts w:asciiTheme="minorHAnsi" w:eastAsia="Times New Roman" w:hAnsiTheme="minorHAnsi" w:cstheme="minorHAnsi"/>
          <w:lang w:val="en-US"/>
        </w:rPr>
        <w:t>Footnotes</w:t>
      </w:r>
      <w:bookmarkEnd w:id="17"/>
    </w:p>
    <w:p w:rsidR="00D511A5" w:rsidRPr="00A450C0" w:rsidRDefault="00430A34">
      <w:pPr>
        <w:pStyle w:val="NormalWeb"/>
        <w:rPr>
          <w:rFonts w:asciiTheme="minorHAnsi" w:hAnsiTheme="minorHAnsi" w:cstheme="minorHAnsi"/>
          <w:lang w:val="en-US"/>
        </w:rPr>
      </w:pPr>
      <w:hyperlink r:id="rId10" w:anchor="footnote-001-backlink" w:history="1">
        <w:proofErr w:type="gramStart"/>
        <w:r w:rsidR="009C6230" w:rsidRPr="00A450C0">
          <w:rPr>
            <w:rStyle w:val="Hyperlink"/>
            <w:rFonts w:asciiTheme="minorHAnsi" w:hAnsiTheme="minorHAnsi" w:cstheme="minorHAnsi"/>
            <w:lang w:val="en-US"/>
          </w:rPr>
          <w:t>1</w:t>
        </w:r>
        <w:proofErr w:type="gramEnd"/>
      </w:hyperlink>
      <w:r w:rsidR="009C6230" w:rsidRPr="00A450C0">
        <w:rPr>
          <w:rFonts w:asciiTheme="minorHAnsi" w:hAnsiTheme="minorHAnsi" w:cstheme="minorHAnsi"/>
          <w:lang w:val="en-US"/>
        </w:rPr>
        <w:t xml:space="preserve"> </w:t>
      </w:r>
      <w:r w:rsidR="009C6230" w:rsidRPr="00A450C0">
        <w:rPr>
          <w:rStyle w:val="Emphasis"/>
          <w:rFonts w:asciiTheme="minorHAnsi" w:hAnsiTheme="minorHAnsi" w:cstheme="minorHAnsi"/>
          <w:lang w:val="en-US"/>
        </w:rPr>
        <w:t>Family Law Legislation Amendment (Family Violence and Other Measures) Act 2011</w:t>
      </w:r>
      <w:r w:rsidR="009C6230" w:rsidRPr="00A450C0">
        <w:rPr>
          <w:rFonts w:asciiTheme="minorHAnsi" w:hAnsiTheme="minorHAnsi" w:cstheme="minorHAnsi"/>
          <w:lang w:val="en-US"/>
        </w:rPr>
        <w:t xml:space="preserve"> (</w:t>
      </w:r>
      <w:proofErr w:type="spellStart"/>
      <w:r w:rsidR="009C6230" w:rsidRPr="00A450C0">
        <w:rPr>
          <w:rFonts w:asciiTheme="minorHAnsi" w:hAnsiTheme="minorHAnsi" w:cstheme="minorHAnsi"/>
          <w:lang w:val="en-US"/>
        </w:rPr>
        <w:t>Cth</w:t>
      </w:r>
      <w:proofErr w:type="spellEnd"/>
      <w:r w:rsidR="009C6230" w:rsidRPr="00A450C0">
        <w:rPr>
          <w:rFonts w:asciiTheme="minorHAnsi" w:hAnsiTheme="minorHAnsi" w:cstheme="minorHAnsi"/>
          <w:lang w:val="en-US"/>
        </w:rPr>
        <w:t>) – the amendments referred to commenced on 7 June 2012</w:t>
      </w:r>
    </w:p>
    <w:p w:rsidR="00D511A5" w:rsidRPr="00A450C0" w:rsidRDefault="00430A34">
      <w:pPr>
        <w:pStyle w:val="NormalWeb"/>
        <w:rPr>
          <w:rFonts w:asciiTheme="minorHAnsi" w:hAnsiTheme="minorHAnsi" w:cstheme="minorHAnsi"/>
          <w:lang w:val="en-US"/>
        </w:rPr>
      </w:pPr>
      <w:hyperlink r:id="rId11" w:anchor="footnote-000-backlink" w:history="1">
        <w:r w:rsidR="009C6230" w:rsidRPr="00A450C0">
          <w:rPr>
            <w:rStyle w:val="Hyperlink"/>
            <w:rFonts w:asciiTheme="minorHAnsi" w:hAnsiTheme="minorHAnsi" w:cstheme="minorHAnsi"/>
            <w:lang w:val="en-US"/>
          </w:rPr>
          <w:t>2</w:t>
        </w:r>
      </w:hyperlink>
      <w:r w:rsidR="009C6230" w:rsidRPr="00A450C0">
        <w:rPr>
          <w:rFonts w:asciiTheme="minorHAnsi" w:hAnsiTheme="minorHAnsi" w:cstheme="minorHAnsi"/>
          <w:lang w:val="en-US"/>
        </w:rPr>
        <w:t xml:space="preserve"> The new term of being ‘exposed’ to family violence was inserted, and the definition section now provides that a child is ‘exposed’ to family violence if the child sees or hears or otherwise experiences the effects of family violence. See section 4(1) and section </w:t>
      </w:r>
      <w:proofErr w:type="gramStart"/>
      <w:r w:rsidR="009C6230" w:rsidRPr="00A450C0">
        <w:rPr>
          <w:rFonts w:asciiTheme="minorHAnsi" w:hAnsiTheme="minorHAnsi" w:cstheme="minorHAnsi"/>
          <w:lang w:val="en-US"/>
        </w:rPr>
        <w:t>4AB(</w:t>
      </w:r>
      <w:proofErr w:type="gramEnd"/>
      <w:r w:rsidR="009C6230" w:rsidRPr="00A450C0">
        <w:rPr>
          <w:rFonts w:asciiTheme="minorHAnsi" w:hAnsiTheme="minorHAnsi" w:cstheme="minorHAnsi"/>
          <w:lang w:val="en-US"/>
        </w:rPr>
        <w:t>3).</w:t>
      </w:r>
    </w:p>
    <w:sectPr w:rsidR="00D511A5" w:rsidRPr="00A450C0" w:rsidSect="00B34AC6">
      <w:type w:val="continuous"/>
      <w:pgSz w:w="11906" w:h="16838"/>
      <w:pgMar w:top="1134" w:right="2408"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72330"/>
    <w:multiLevelType w:val="multilevel"/>
    <w:tmpl w:val="2FECF2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EBC2734"/>
    <w:multiLevelType w:val="multilevel"/>
    <w:tmpl w:val="417A31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30D42EE"/>
    <w:multiLevelType w:val="multilevel"/>
    <w:tmpl w:val="C49C12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noPunctuationKerning/>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50C0"/>
    <w:rsid w:val="00430A34"/>
    <w:rsid w:val="00693B30"/>
    <w:rsid w:val="00817EF5"/>
    <w:rsid w:val="009C6230"/>
    <w:rsid w:val="00A450C0"/>
    <w:rsid w:val="00B34AC6"/>
    <w:rsid w:val="00D511A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2893FF63"/>
  <w15:chartTrackingRefBased/>
  <w15:docId w15:val="{8657EFCA-D699-414B-8BC2-D942CE2E07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eastAsiaTheme="minorEastAsia"/>
      <w:sz w:val="24"/>
      <w:szCs w:val="24"/>
    </w:rPr>
  </w:style>
  <w:style w:type="paragraph" w:styleId="Heading1">
    <w:name w:val="heading 1"/>
    <w:basedOn w:val="Normal"/>
    <w:link w:val="Heading1Char"/>
    <w:uiPriority w:val="9"/>
    <w:qFormat/>
    <w:pPr>
      <w:spacing w:before="100" w:beforeAutospacing="1" w:after="100" w:afterAutospacing="1"/>
      <w:outlineLvl w:val="0"/>
    </w:pPr>
    <w:rPr>
      <w:b/>
      <w:bCs/>
      <w:kern w:val="36"/>
      <w:sz w:val="48"/>
      <w:szCs w:val="48"/>
    </w:rPr>
  </w:style>
  <w:style w:type="paragraph" w:styleId="Heading2">
    <w:name w:val="heading 2"/>
    <w:basedOn w:val="Normal"/>
    <w:link w:val="Heading2Char"/>
    <w:uiPriority w:val="9"/>
    <w:qFormat/>
    <w:pPr>
      <w:spacing w:before="100" w:beforeAutospacing="1" w:after="100" w:afterAutospacing="1"/>
      <w:outlineLvl w:val="1"/>
    </w:pPr>
    <w:rPr>
      <w:b/>
      <w:bCs/>
      <w:sz w:val="36"/>
      <w:szCs w:val="36"/>
    </w:rPr>
  </w:style>
  <w:style w:type="paragraph" w:styleId="Heading3">
    <w:name w:val="heading 3"/>
    <w:basedOn w:val="Normal"/>
    <w:link w:val="Heading3Char"/>
    <w:uiPriority w:val="9"/>
    <w:qFormat/>
    <w:pPr>
      <w:spacing w:before="100" w:beforeAutospacing="1" w:after="100" w:afterAutospacing="1"/>
      <w:outlineLvl w:val="2"/>
    </w:pPr>
    <w:rPr>
      <w:b/>
      <w:bCs/>
      <w:sz w:val="27"/>
      <w:szCs w:val="27"/>
    </w:rPr>
  </w:style>
  <w:style w:type="paragraph" w:styleId="Heading4">
    <w:name w:val="heading 4"/>
    <w:basedOn w:val="NormalWeb"/>
    <w:next w:val="Normal"/>
    <w:link w:val="Heading4Char"/>
    <w:uiPriority w:val="9"/>
    <w:unhideWhenUsed/>
    <w:qFormat/>
    <w:rsid w:val="009C6230"/>
    <w:pPr>
      <w:outlineLvl w:val="3"/>
    </w:pPr>
    <w:rPr>
      <w:rFonts w:asciiTheme="minorHAnsi" w:hAnsiTheme="minorHAnsi" w:cstheme="minorHAnsi"/>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pPr>
      <w:spacing w:before="100" w:beforeAutospacing="1" w:after="100" w:afterAutospacing="1"/>
    </w:pPr>
  </w:style>
  <w:style w:type="character" w:customStyle="1" w:styleId="Heading1Char">
    <w:name w:val="Heading 1 Char"/>
    <w:basedOn w:val="DefaultParagraphFont"/>
    <w:link w:val="Heading1"/>
    <w:uiPriority w:val="9"/>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2E74B5" w:themeColor="accent1" w:themeShade="BF"/>
      <w:sz w:val="26"/>
      <w:szCs w:val="26"/>
    </w:rPr>
  </w:style>
  <w:style w:type="paragraph" w:styleId="NormalWeb">
    <w:name w:val="Normal (Web)"/>
    <w:basedOn w:val="Normal"/>
    <w:uiPriority w:val="99"/>
    <w:unhideWhenUsed/>
    <w:pPr>
      <w:spacing w:before="100" w:beforeAutospacing="1" w:after="100" w:afterAutospacing="1"/>
    </w:pPr>
  </w:style>
  <w:style w:type="character" w:styleId="Strong">
    <w:name w:val="Strong"/>
    <w:basedOn w:val="DefaultParagraphFont"/>
    <w:uiPriority w:val="22"/>
    <w:qFormat/>
    <w:rPr>
      <w:b/>
      <w:bC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color w:val="1F4D78" w:themeColor="accent1" w:themeShade="7F"/>
      <w:sz w:val="24"/>
      <w:szCs w:val="24"/>
    </w:rPr>
  </w:style>
  <w:style w:type="character" w:styleId="Emphasis">
    <w:name w:val="Emphasis"/>
    <w:basedOn w:val="DefaultParagraphFont"/>
    <w:uiPriority w:val="20"/>
    <w:qFormat/>
    <w:rPr>
      <w:i/>
      <w:iCs/>
    </w:rPr>
  </w:style>
  <w:style w:type="character" w:styleId="Hyperlink">
    <w:name w:val="Hyperlink"/>
    <w:basedOn w:val="DefaultParagraphFont"/>
    <w:uiPriority w:val="99"/>
    <w:unhideWhenUsed/>
    <w:rPr>
      <w:color w:val="0000FF"/>
      <w:u w:val="single"/>
    </w:rPr>
  </w:style>
  <w:style w:type="character" w:styleId="FollowedHyperlink">
    <w:name w:val="FollowedHyperlink"/>
    <w:basedOn w:val="DefaultParagraphFont"/>
    <w:uiPriority w:val="99"/>
    <w:semiHidden/>
    <w:unhideWhenUsed/>
    <w:rPr>
      <w:color w:val="800080"/>
      <w:u w:val="single"/>
    </w:rPr>
  </w:style>
  <w:style w:type="paragraph" w:styleId="NoSpacing">
    <w:name w:val="No Spacing"/>
    <w:uiPriority w:val="1"/>
    <w:qFormat/>
    <w:rsid w:val="00A450C0"/>
    <w:rPr>
      <w:rFonts w:eastAsiaTheme="minorEastAsia"/>
      <w:sz w:val="24"/>
      <w:szCs w:val="24"/>
    </w:rPr>
  </w:style>
  <w:style w:type="paragraph" w:customStyle="1" w:styleId="body">
    <w:name w:val="body"/>
    <w:basedOn w:val="Normal"/>
    <w:rsid w:val="00A450C0"/>
    <w:pPr>
      <w:spacing w:before="100" w:beforeAutospacing="1" w:after="100" w:afterAutospacing="1"/>
    </w:pPr>
  </w:style>
  <w:style w:type="character" w:customStyle="1" w:styleId="bold">
    <w:name w:val="bold"/>
    <w:basedOn w:val="DefaultParagraphFont"/>
    <w:rsid w:val="00A450C0"/>
  </w:style>
  <w:style w:type="character" w:customStyle="1" w:styleId="Heading4Char">
    <w:name w:val="Heading 4 Char"/>
    <w:basedOn w:val="DefaultParagraphFont"/>
    <w:link w:val="Heading4"/>
    <w:uiPriority w:val="9"/>
    <w:rsid w:val="009C6230"/>
    <w:rPr>
      <w:rFonts w:asciiTheme="minorHAnsi" w:eastAsiaTheme="minorEastAsia" w:hAnsiTheme="minorHAnsi" w:cstheme="minorHAnsi"/>
      <w:sz w:val="24"/>
      <w:szCs w:val="24"/>
      <w:lang w:val="en-US"/>
    </w:rPr>
  </w:style>
  <w:style w:type="paragraph" w:styleId="TOCHeading">
    <w:name w:val="TOC Heading"/>
    <w:basedOn w:val="Heading1"/>
    <w:next w:val="Normal"/>
    <w:uiPriority w:val="39"/>
    <w:unhideWhenUsed/>
    <w:qFormat/>
    <w:rsid w:val="00430A34"/>
    <w:pPr>
      <w:keepNext/>
      <w:keepLines/>
      <w:spacing w:before="240" w:beforeAutospacing="0" w:after="0" w:afterAutospacing="0" w:line="259" w:lineRule="auto"/>
      <w:outlineLvl w:val="9"/>
    </w:pPr>
    <w:rPr>
      <w:rFonts w:asciiTheme="majorHAnsi" w:eastAsiaTheme="majorEastAsia" w:hAnsiTheme="majorHAnsi" w:cstheme="majorBidi"/>
      <w:b w:val="0"/>
      <w:bCs w:val="0"/>
      <w:color w:val="2E74B5" w:themeColor="accent1" w:themeShade="BF"/>
      <w:kern w:val="0"/>
      <w:sz w:val="32"/>
      <w:szCs w:val="32"/>
      <w:lang w:val="en-US" w:eastAsia="en-US"/>
    </w:rPr>
  </w:style>
  <w:style w:type="paragraph" w:styleId="TOC1">
    <w:name w:val="toc 1"/>
    <w:basedOn w:val="Normal"/>
    <w:next w:val="Normal"/>
    <w:autoRedefine/>
    <w:uiPriority w:val="39"/>
    <w:unhideWhenUsed/>
    <w:rsid w:val="00430A34"/>
    <w:pPr>
      <w:spacing w:after="100"/>
    </w:pPr>
  </w:style>
  <w:style w:type="paragraph" w:styleId="TOC2">
    <w:name w:val="toc 2"/>
    <w:basedOn w:val="Normal"/>
    <w:next w:val="Normal"/>
    <w:autoRedefine/>
    <w:uiPriority w:val="39"/>
    <w:unhideWhenUsed/>
    <w:rsid w:val="00430A34"/>
    <w:pPr>
      <w:spacing w:after="100"/>
      <w:ind w:left="240"/>
    </w:pPr>
  </w:style>
  <w:style w:type="paragraph" w:styleId="TOC3">
    <w:name w:val="toc 3"/>
    <w:basedOn w:val="Normal"/>
    <w:next w:val="Normal"/>
    <w:autoRedefine/>
    <w:uiPriority w:val="39"/>
    <w:unhideWhenUsed/>
    <w:rsid w:val="00430A34"/>
    <w:pPr>
      <w:spacing w:after="100"/>
      <w:ind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encoding w:val="unicod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file:///\\fedcourt.gov.au\fcfcc\CBR\Group.NSO\Executive\Communications%20Office\Website\Website%20Refresh%202014\Replacement%20docs\Policies\Family_Violence_Plan_2023-2026.htm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file:///\\fedcourt.gov.au\fcfcc\CBR\Group.NSO\Executive\Communications%20Office\Website\Website%20Refresh%202014\Replacement%20docs\Policies\Family_Violence_Plan_2023-2026.html" TargetMode="External"/><Relationship Id="rId5" Type="http://schemas.openxmlformats.org/officeDocument/2006/relationships/webSettings" Target="webSettings.xml"/><Relationship Id="rId10" Type="http://schemas.openxmlformats.org/officeDocument/2006/relationships/hyperlink" Target="file:///\\fedcourt.gov.au\fcfcc\CBR\Group.NSO\Executive\Communications%20Office\Website\Website%20Refresh%202014\Replacement%20docs\Policies\Family_Violence_Plan_2023-2026.html" TargetMode="External"/><Relationship Id="rId4" Type="http://schemas.openxmlformats.org/officeDocument/2006/relationships/settings" Target="settings.xml"/><Relationship Id="rId9" Type="http://schemas.openxmlformats.org/officeDocument/2006/relationships/hyperlink" Target="https://www.fcfcoa.gov.au/fvbpp%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8C48C7-6328-4FEC-9FD8-BF7E96888E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111</TotalTime>
  <Pages>9</Pages>
  <Words>2327</Words>
  <Characters>14956</Characters>
  <Application>Microsoft Office Word</Application>
  <DocSecurity>0</DocSecurity>
  <Lines>124</Lines>
  <Paragraphs>34</Paragraphs>
  <ScaleCrop>false</ScaleCrop>
  <HeadingPairs>
    <vt:vector size="4" baseType="variant">
      <vt:variant>
        <vt:lpstr>Title</vt:lpstr>
      </vt:variant>
      <vt:variant>
        <vt:i4>1</vt:i4>
      </vt:variant>
      <vt:variant>
        <vt:lpstr>Headings</vt:lpstr>
      </vt:variant>
      <vt:variant>
        <vt:i4>18</vt:i4>
      </vt:variant>
    </vt:vector>
  </HeadingPairs>
  <TitlesOfParts>
    <vt:vector size="19" baseType="lpstr">
      <vt:lpstr>Family Violence Plan 2023-2026</vt:lpstr>
      <vt:lpstr>Family Violence Plan 2023–2026</vt:lpstr>
      <vt:lpstr>    Foreword</vt:lpstr>
      <vt:lpstr>    </vt:lpstr>
      <vt:lpstr>    Our Vision</vt:lpstr>
      <vt:lpstr>    Our Goals</vt:lpstr>
      <vt:lpstr>    </vt:lpstr>
      <vt:lpstr>    About the Family Violence Plan</vt:lpstr>
      <vt:lpstr>        The importance of a Family Violence Plan</vt:lpstr>
      <vt:lpstr>        The scope of the Family Violence Plan</vt:lpstr>
      <vt:lpstr>        Areas of focus</vt:lpstr>
      <vt:lpstr>        Area A: Protection from family violence</vt:lpstr>
      <vt:lpstr>        Area B: Safety at Court</vt:lpstr>
      <vt:lpstr>        Area C: Information and Communication</vt:lpstr>
      <vt:lpstr>    Actions in support of the goals</vt:lpstr>
      <vt:lpstr>        Area A: Protection from family violence</vt:lpstr>
      <vt:lpstr>        Area B: Safety at Court</vt:lpstr>
      <vt:lpstr>        Area C: Information and communication</vt:lpstr>
      <vt:lpstr>    Footnotes</vt:lpstr>
    </vt:vector>
  </TitlesOfParts>
  <Company>Federal Court of Australia</Company>
  <LinksUpToDate>false</LinksUpToDate>
  <CharactersWithSpaces>17249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Family Violence Plan 2023-2026</dc:title>
  <dc:subject/>
  <dc:creator>Federal Circuit and Family Court of Australia</dc:creator>
  <cp:keywords/>
  <dc:description/>
  <cp:lastModifiedBy>Christine Tuff</cp:lastModifiedBy>
  <cp:revision>4</cp:revision>
  <dcterms:created xsi:type="dcterms:W3CDTF">2023-08-21T04:59:00Z</dcterms:created>
  <dcterms:modified xsi:type="dcterms:W3CDTF">2023-08-22T00:17:00Z</dcterms:modified>
</cp:coreProperties>
</file>