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700CD9" w14:textId="77777777" w:rsidR="00804BB9" w:rsidRDefault="00804BB9" w:rsidP="007A75F0">
      <w:pPr>
        <w:pStyle w:val="Heading1"/>
        <w:jc w:val="right"/>
        <w:rPr>
          <w:sz w:val="24"/>
        </w:rPr>
      </w:pPr>
      <w:r>
        <w:rPr>
          <w:noProof/>
          <w:lang w:eastAsia="en-AU"/>
        </w:rPr>
        <w:drawing>
          <wp:anchor distT="0" distB="0" distL="114300" distR="114300" simplePos="0" relativeHeight="251658240" behindDoc="0" locked="0" layoutInCell="1" allowOverlap="1" wp14:anchorId="4A21201E" wp14:editId="73DA05FF">
            <wp:simplePos x="0" y="0"/>
            <wp:positionH relativeFrom="column">
              <wp:posOffset>-498143</wp:posOffset>
            </wp:positionH>
            <wp:positionV relativeFrom="paragraph">
              <wp:posOffset>-545910</wp:posOffset>
            </wp:positionV>
            <wp:extent cx="5731510" cy="84201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14:sizeRelH relativeFrom="page">
              <wp14:pctWidth>0</wp14:pctWidth>
            </wp14:sizeRelH>
            <wp14:sizeRelV relativeFrom="page">
              <wp14:pctHeight>0</wp14:pctHeight>
            </wp14:sizeRelV>
          </wp:anchor>
        </w:drawing>
      </w:r>
    </w:p>
    <w:p w14:paraId="6BA9A4B7" w14:textId="77777777" w:rsidR="007A75F0" w:rsidRPr="007A75F0" w:rsidRDefault="007A75F0" w:rsidP="007A75F0">
      <w:pPr>
        <w:pStyle w:val="Heading1"/>
        <w:jc w:val="right"/>
        <w:rPr>
          <w:sz w:val="24"/>
        </w:rPr>
      </w:pPr>
      <w:r w:rsidRPr="007A75F0">
        <w:rPr>
          <w:sz w:val="24"/>
        </w:rPr>
        <w:t>FACT SHEET</w:t>
      </w:r>
    </w:p>
    <w:p w14:paraId="6620F00C" w14:textId="77777777" w:rsidR="00B93BD7" w:rsidRPr="006F6FB9" w:rsidRDefault="007D53AE" w:rsidP="00512789">
      <w:pPr>
        <w:pStyle w:val="Heading1"/>
      </w:pPr>
      <w:bookmarkStart w:id="0" w:name="_GoBack"/>
      <w:r w:rsidRPr="006F6FB9">
        <w:t>Child</w:t>
      </w:r>
      <w:r w:rsidR="00B93BD7" w:rsidRPr="006F6FB9">
        <w:t xml:space="preserve"> Impact Report</w:t>
      </w:r>
      <w:r w:rsidR="001D5B61" w:rsidRPr="006F6FB9">
        <w:t xml:space="preserve"> FAQs</w:t>
      </w:r>
    </w:p>
    <w:bookmarkEnd w:id="0"/>
    <w:p w14:paraId="18A5E809" w14:textId="77777777" w:rsidR="007B0070" w:rsidRDefault="007B0070" w:rsidP="007B0070">
      <w:r>
        <w:t>This fact sheet provides information for parties who have had a Child Impact Report ordered by the Court.</w:t>
      </w:r>
    </w:p>
    <w:p w14:paraId="2FC3556C" w14:textId="77777777" w:rsidR="00A25B0C" w:rsidRPr="006F6FB9" w:rsidRDefault="00A25B0C" w:rsidP="00512789">
      <w:pPr>
        <w:pStyle w:val="Heading2"/>
        <w:rPr>
          <w:b w:val="0"/>
        </w:rPr>
      </w:pPr>
      <w:r w:rsidRPr="006F6FB9">
        <w:rPr>
          <w:b w:val="0"/>
        </w:rPr>
        <w:t>What is a Child Impact Report?</w:t>
      </w:r>
    </w:p>
    <w:p w14:paraId="73B0D3E4" w14:textId="77777777" w:rsidR="000E62A9" w:rsidRDefault="00E05ACD" w:rsidP="00A25B0C">
      <w:r>
        <w:t>A Child Impact Report is or</w:t>
      </w:r>
      <w:r w:rsidR="00CB62ED">
        <w:t xml:space="preserve">dered by a registrar or judge. </w:t>
      </w:r>
      <w:r w:rsidR="00693F5F">
        <w:t xml:space="preserve">Child Impact Reports are generally ordered at a relatively early stage of </w:t>
      </w:r>
      <w:r w:rsidR="006F6FB9">
        <w:t>c</w:t>
      </w:r>
      <w:r w:rsidR="00693F5F">
        <w:t>ourt proceedings.</w:t>
      </w:r>
    </w:p>
    <w:p w14:paraId="61BDD2DA" w14:textId="3EDA81F0" w:rsidR="00CB62ED" w:rsidRDefault="00CB62ED" w:rsidP="00A25B0C">
      <w:r>
        <w:t xml:space="preserve">A Child Impact Report is prepared by a </w:t>
      </w:r>
      <w:r w:rsidR="00DC1754">
        <w:t>C</w:t>
      </w:r>
      <w:r>
        <w:t xml:space="preserve">ourt </w:t>
      </w:r>
      <w:r w:rsidR="00DC1754">
        <w:t>C</w:t>
      </w:r>
      <w:r>
        <w:t xml:space="preserve">hild </w:t>
      </w:r>
      <w:r w:rsidR="00DC1754">
        <w:t>E</w:t>
      </w:r>
      <w:r>
        <w:t>xpert who works in the Court Children’s Service</w:t>
      </w:r>
      <w:r w:rsidR="00797EC0">
        <w:t xml:space="preserve"> (See </w:t>
      </w:r>
      <w:r w:rsidR="006F6FB9">
        <w:t xml:space="preserve">the </w:t>
      </w:r>
      <w:hyperlink r:id="rId8" w:history="1">
        <w:r w:rsidR="00797EC0" w:rsidRPr="00E5269F">
          <w:rPr>
            <w:rStyle w:val="Hyperlink"/>
            <w:i/>
          </w:rPr>
          <w:t>Fact Sheet – Court Child Expert FAQs</w:t>
        </w:r>
      </w:hyperlink>
      <w:r w:rsidR="00797EC0">
        <w:t>)</w:t>
      </w:r>
      <w:r>
        <w:t>.</w:t>
      </w:r>
    </w:p>
    <w:p w14:paraId="4A4EED4E" w14:textId="5E7BD038" w:rsidR="00A25B0C" w:rsidRDefault="00E05ACD" w:rsidP="00A25B0C">
      <w:r>
        <w:t xml:space="preserve">The purpose of a Child Impact Report is to provide information </w:t>
      </w:r>
      <w:r w:rsidR="00693F5F">
        <w:t>about</w:t>
      </w:r>
      <w:r>
        <w:t xml:space="preserve"> the </w:t>
      </w:r>
      <w:r w:rsidR="001437B4">
        <w:t xml:space="preserve">experiences and </w:t>
      </w:r>
      <w:r w:rsidR="00A25B0C">
        <w:t xml:space="preserve">needs of children in the context </w:t>
      </w:r>
      <w:r w:rsidR="001437B4">
        <w:t xml:space="preserve">of </w:t>
      </w:r>
      <w:r w:rsidR="000A57D7">
        <w:t>the</w:t>
      </w:r>
      <w:r>
        <w:t xml:space="preserve"> dispute before the Court</w:t>
      </w:r>
      <w:r w:rsidR="00693F5F">
        <w:t>. In preparing the report, t</w:t>
      </w:r>
      <w:r w:rsidR="00A25B0C">
        <w:t xml:space="preserve">he </w:t>
      </w:r>
      <w:r w:rsidR="00FA32E6">
        <w:t>C</w:t>
      </w:r>
      <w:r w:rsidR="00693F5F">
        <w:t xml:space="preserve">ourt </w:t>
      </w:r>
      <w:r w:rsidR="00FA32E6">
        <w:t>C</w:t>
      </w:r>
      <w:r w:rsidR="00693F5F">
        <w:t xml:space="preserve">hild </w:t>
      </w:r>
      <w:r w:rsidR="00FA32E6">
        <w:t>E</w:t>
      </w:r>
      <w:r w:rsidR="00693F5F">
        <w:t>xpert</w:t>
      </w:r>
      <w:r w:rsidR="00A25B0C">
        <w:t xml:space="preserve"> will consider a range of issues</w:t>
      </w:r>
      <w:r w:rsidR="002400E0">
        <w:t xml:space="preserve"> such as </w:t>
      </w:r>
      <w:r w:rsidR="008701A9">
        <w:t>your</w:t>
      </w:r>
      <w:r w:rsidR="00693F5F">
        <w:t xml:space="preserve"> </w:t>
      </w:r>
      <w:r w:rsidR="002400E0">
        <w:t>child</w:t>
      </w:r>
      <w:r w:rsidR="008701A9">
        <w:t>ren</w:t>
      </w:r>
      <w:r w:rsidR="002400E0">
        <w:t>’s</w:t>
      </w:r>
      <w:r w:rsidR="00A25B0C">
        <w:t xml:space="preserve"> development</w:t>
      </w:r>
      <w:r w:rsidR="008701A9">
        <w:t>, your children’s relationships and</w:t>
      </w:r>
      <w:r w:rsidR="00A25B0C">
        <w:t xml:space="preserve"> </w:t>
      </w:r>
      <w:r w:rsidR="008701A9">
        <w:t xml:space="preserve">the presence of </w:t>
      </w:r>
      <w:r w:rsidR="00A25B0C">
        <w:t xml:space="preserve">risk </w:t>
      </w:r>
      <w:r w:rsidR="002400E0">
        <w:t>factors</w:t>
      </w:r>
      <w:r w:rsidR="008701A9">
        <w:t xml:space="preserve"> (such as family violence)</w:t>
      </w:r>
      <w:r w:rsidR="002400E0">
        <w:t xml:space="preserve">. </w:t>
      </w:r>
      <w:r w:rsidR="008701A9">
        <w:t>Child Impact Reports</w:t>
      </w:r>
      <w:r w:rsidR="002400E0">
        <w:t xml:space="preserve"> </w:t>
      </w:r>
      <w:r w:rsidR="008701A9">
        <w:t>focus</w:t>
      </w:r>
      <w:r w:rsidR="002400E0">
        <w:t xml:space="preserve"> on </w:t>
      </w:r>
      <w:r w:rsidR="00A25B0C">
        <w:t>the</w:t>
      </w:r>
      <w:r w:rsidR="00693F5F">
        <w:t xml:space="preserve"> impact these</w:t>
      </w:r>
      <w:r w:rsidR="00A25B0C">
        <w:t xml:space="preserve"> </w:t>
      </w:r>
      <w:r w:rsidR="008701A9">
        <w:t xml:space="preserve">types of </w:t>
      </w:r>
      <w:r w:rsidR="002400E0">
        <w:t xml:space="preserve">issues </w:t>
      </w:r>
      <w:r w:rsidR="00A25B0C">
        <w:t xml:space="preserve">have upon </w:t>
      </w:r>
      <w:r w:rsidR="008701A9">
        <w:t>children</w:t>
      </w:r>
      <w:r w:rsidR="0085039E">
        <w:t xml:space="preserve"> and parenting.</w:t>
      </w:r>
    </w:p>
    <w:p w14:paraId="50F2A9B1" w14:textId="5FB7A183" w:rsidR="00B93BD7" w:rsidRDefault="00B93BD7" w:rsidP="00B93BD7">
      <w:r>
        <w:t xml:space="preserve">Information about their children's experiences can help parents better understand how separation and </w:t>
      </w:r>
      <w:r w:rsidR="008701A9">
        <w:t xml:space="preserve">other </w:t>
      </w:r>
      <w:r>
        <w:t xml:space="preserve">family changes affect their children. By involving children early in the </w:t>
      </w:r>
      <w:r w:rsidR="006F6FB9">
        <w:t>C</w:t>
      </w:r>
      <w:r>
        <w:t xml:space="preserve">ourt process, parents are helped to understand their children’s </w:t>
      </w:r>
      <w:r w:rsidR="00DE763A">
        <w:t>experiences and needs</w:t>
      </w:r>
      <w:r w:rsidR="00A25B0C">
        <w:t xml:space="preserve">, and to consider </w:t>
      </w:r>
      <w:r w:rsidR="002400E0">
        <w:t xml:space="preserve">what </w:t>
      </w:r>
      <w:r>
        <w:t xml:space="preserve">future </w:t>
      </w:r>
      <w:r w:rsidR="002400E0">
        <w:t>arrangements would</w:t>
      </w:r>
      <w:r>
        <w:t xml:space="preserve"> best meet these needs.</w:t>
      </w:r>
      <w:r w:rsidR="00E31176">
        <w:t xml:space="preserve"> </w:t>
      </w:r>
      <w:r w:rsidR="002400E0">
        <w:t xml:space="preserve">A Child Impact Report also helps the registrar or judge to understand </w:t>
      </w:r>
      <w:r w:rsidR="008701A9">
        <w:t>what is happening for your children, and assists them in making decisions about how your case should be managed.</w:t>
      </w:r>
    </w:p>
    <w:p w14:paraId="0864DBC6" w14:textId="77777777" w:rsidR="00B93BD7" w:rsidRPr="006F6FB9" w:rsidRDefault="002C055D" w:rsidP="00512789">
      <w:pPr>
        <w:pStyle w:val="Heading2"/>
        <w:rPr>
          <w:b w:val="0"/>
        </w:rPr>
      </w:pPr>
      <w:r w:rsidRPr="006F6FB9">
        <w:rPr>
          <w:b w:val="0"/>
        </w:rPr>
        <w:t>What</w:t>
      </w:r>
      <w:r w:rsidR="00B93BD7" w:rsidRPr="006F6FB9">
        <w:rPr>
          <w:b w:val="0"/>
        </w:rPr>
        <w:t xml:space="preserve"> </w:t>
      </w:r>
      <w:r w:rsidRPr="006F6FB9">
        <w:rPr>
          <w:b w:val="0"/>
        </w:rPr>
        <w:t xml:space="preserve">is a </w:t>
      </w:r>
      <w:r w:rsidR="00FA32E6">
        <w:rPr>
          <w:b w:val="0"/>
        </w:rPr>
        <w:t>C</w:t>
      </w:r>
      <w:r w:rsidR="00FA32E6" w:rsidRPr="006F6FB9">
        <w:rPr>
          <w:b w:val="0"/>
        </w:rPr>
        <w:t xml:space="preserve">ourt </w:t>
      </w:r>
      <w:r w:rsidR="00FA32E6">
        <w:rPr>
          <w:b w:val="0"/>
        </w:rPr>
        <w:t>C</w:t>
      </w:r>
      <w:r w:rsidR="00FA32E6" w:rsidRPr="006F6FB9">
        <w:rPr>
          <w:b w:val="0"/>
        </w:rPr>
        <w:t xml:space="preserve">hild </w:t>
      </w:r>
      <w:r w:rsidR="00FA32E6">
        <w:rPr>
          <w:b w:val="0"/>
        </w:rPr>
        <w:t>E</w:t>
      </w:r>
      <w:r w:rsidR="00FA32E6" w:rsidRPr="006F6FB9">
        <w:rPr>
          <w:b w:val="0"/>
        </w:rPr>
        <w:t>xpert</w:t>
      </w:r>
      <w:r w:rsidR="00B93BD7" w:rsidRPr="006F6FB9">
        <w:rPr>
          <w:b w:val="0"/>
        </w:rPr>
        <w:t>?</w:t>
      </w:r>
    </w:p>
    <w:p w14:paraId="204FE0B2" w14:textId="3341901C" w:rsidR="00B93BD7" w:rsidRDefault="00B93BD7" w:rsidP="00B93BD7">
      <w:r>
        <w:t xml:space="preserve">Court </w:t>
      </w:r>
      <w:r w:rsidR="00FA32E6">
        <w:t>C</w:t>
      </w:r>
      <w:r>
        <w:t xml:space="preserve">hild </w:t>
      </w:r>
      <w:r w:rsidR="00FA32E6">
        <w:t>E</w:t>
      </w:r>
      <w:r>
        <w:t>xperts are quali</w:t>
      </w:r>
      <w:r w:rsidR="002C055D">
        <w:t xml:space="preserve">fied psychologists </w:t>
      </w:r>
      <w:r>
        <w:t xml:space="preserve">or social workers who specialise in child and family issues after separation. They work in the Court Children’s Service and </w:t>
      </w:r>
      <w:r w:rsidR="00F276BC">
        <w:t>prepare</w:t>
      </w:r>
      <w:r>
        <w:t xml:space="preserve"> Child Impact Reports </w:t>
      </w:r>
      <w:r w:rsidR="00693F5F">
        <w:t>under</w:t>
      </w:r>
      <w:r>
        <w:t xml:space="preserve"> th</w:t>
      </w:r>
      <w:r w:rsidR="00693F5F">
        <w:t>eir appointment</w:t>
      </w:r>
      <w:r w:rsidR="000A57D7">
        <w:t xml:space="preserve"> as a family consultant </w:t>
      </w:r>
      <w:r w:rsidR="00DE763A">
        <w:t xml:space="preserve">(See </w:t>
      </w:r>
      <w:hyperlink r:id="rId9" w:history="1">
        <w:r w:rsidR="00DE763A" w:rsidRPr="00A507F2">
          <w:rPr>
            <w:rStyle w:val="Hyperlink"/>
            <w:i/>
          </w:rPr>
          <w:t>Fact Sheet – Family Consultant FAQs</w:t>
        </w:r>
      </w:hyperlink>
      <w:r w:rsidR="00DE763A" w:rsidRPr="000C2B89">
        <w:rPr>
          <w:color w:val="0070C0"/>
        </w:rPr>
        <w:t xml:space="preserve"> </w:t>
      </w:r>
      <w:r w:rsidR="00DE763A">
        <w:t>for more information about family consultants).</w:t>
      </w:r>
    </w:p>
    <w:p w14:paraId="336BD51F" w14:textId="77777777" w:rsidR="00C24F8A" w:rsidRPr="006F6FB9" w:rsidRDefault="00C24F8A" w:rsidP="00922CA4">
      <w:pPr>
        <w:pStyle w:val="Heading2"/>
        <w:rPr>
          <w:b w:val="0"/>
        </w:rPr>
      </w:pPr>
      <w:r w:rsidRPr="006F6FB9">
        <w:rPr>
          <w:b w:val="0"/>
        </w:rPr>
        <w:t xml:space="preserve">Do I have to see the </w:t>
      </w:r>
      <w:r w:rsidR="00FA32E6">
        <w:rPr>
          <w:b w:val="0"/>
        </w:rPr>
        <w:t>C</w:t>
      </w:r>
      <w:r w:rsidR="00FA32E6" w:rsidRPr="006F6FB9">
        <w:rPr>
          <w:b w:val="0"/>
        </w:rPr>
        <w:t xml:space="preserve">ourt </w:t>
      </w:r>
      <w:r w:rsidR="00FA32E6">
        <w:rPr>
          <w:b w:val="0"/>
        </w:rPr>
        <w:t>C</w:t>
      </w:r>
      <w:r w:rsidR="00FA32E6" w:rsidRPr="006F6FB9">
        <w:rPr>
          <w:b w:val="0"/>
        </w:rPr>
        <w:t xml:space="preserve">hild </w:t>
      </w:r>
      <w:r w:rsidR="00FA32E6">
        <w:rPr>
          <w:b w:val="0"/>
        </w:rPr>
        <w:t>E</w:t>
      </w:r>
      <w:r w:rsidR="00FA32E6" w:rsidRPr="006F6FB9">
        <w:rPr>
          <w:b w:val="0"/>
        </w:rPr>
        <w:t>xpert</w:t>
      </w:r>
      <w:r w:rsidRPr="006F6FB9">
        <w:rPr>
          <w:b w:val="0"/>
        </w:rPr>
        <w:t>?</w:t>
      </w:r>
    </w:p>
    <w:p w14:paraId="4ADBD28A" w14:textId="47976B7E" w:rsidR="00C24F8A" w:rsidRDefault="00C24F8A" w:rsidP="00C24F8A">
      <w:r>
        <w:t>If the Court has ordered a Child Impact Report</w:t>
      </w:r>
      <w:r w:rsidR="000E62A9">
        <w:t xml:space="preserve"> then</w:t>
      </w:r>
      <w:r>
        <w:t xml:space="preserve"> you must attend</w:t>
      </w:r>
      <w:r w:rsidR="005C5E6A">
        <w:t xml:space="preserve"> the appointments with the </w:t>
      </w:r>
      <w:r w:rsidR="00FA32E6">
        <w:t>Court Child Expert</w:t>
      </w:r>
      <w:r>
        <w:t xml:space="preserve">. If you do not attend, the assessment may not be able to take place by the date set for the next hearing, which may result in delay and additional cost. Court </w:t>
      </w:r>
      <w:r w:rsidR="00B00B48">
        <w:t>C</w:t>
      </w:r>
      <w:r>
        <w:t xml:space="preserve">hild </w:t>
      </w:r>
      <w:r w:rsidR="00B00B48">
        <w:t>E</w:t>
      </w:r>
      <w:r>
        <w:t xml:space="preserve">xperts are obliged to tell the Court if you do not attend. Appointments can only be changed in exceptional circumstances. You should </w:t>
      </w:r>
      <w:r w:rsidR="00073C24">
        <w:t>email the Court Children’s Service</w:t>
      </w:r>
      <w:r>
        <w:t xml:space="preserve"> if you have difficulties with </w:t>
      </w:r>
      <w:r w:rsidR="00073C24">
        <w:t>your</w:t>
      </w:r>
      <w:r>
        <w:t xml:space="preserve"> appointment time</w:t>
      </w:r>
      <w:r w:rsidR="00DE763A">
        <w:t>/s</w:t>
      </w:r>
      <w:r>
        <w:t>.</w:t>
      </w:r>
      <w:r w:rsidR="00E31176">
        <w:t xml:space="preserve"> </w:t>
      </w:r>
      <w:r w:rsidR="00073C24">
        <w:t xml:space="preserve">You will find the relevant email address </w:t>
      </w:r>
      <w:r w:rsidR="00281BB3">
        <w:t>in the details for</w:t>
      </w:r>
      <w:r w:rsidR="00073C24">
        <w:t xml:space="preserve"> your local registry </w:t>
      </w:r>
      <w:r w:rsidR="005513DF">
        <w:t xml:space="preserve">at </w:t>
      </w:r>
      <w:hyperlink r:id="rId10" w:history="1">
        <w:r w:rsidR="006F6FB9">
          <w:rPr>
            <w:rStyle w:val="Hyperlink"/>
          </w:rPr>
          <w:t>www.fcfcoa.gov.au</w:t>
        </w:r>
      </w:hyperlink>
      <w:r w:rsidR="00F76042">
        <w:t>.</w:t>
      </w:r>
    </w:p>
    <w:p w14:paraId="6E28CE86" w14:textId="77777777" w:rsidR="00C24F8A" w:rsidRPr="006F6FB9" w:rsidRDefault="00C24F8A" w:rsidP="00922CA4">
      <w:pPr>
        <w:pStyle w:val="Heading2"/>
        <w:rPr>
          <w:b w:val="0"/>
        </w:rPr>
      </w:pPr>
      <w:r w:rsidRPr="006F6FB9">
        <w:rPr>
          <w:b w:val="0"/>
        </w:rPr>
        <w:lastRenderedPageBreak/>
        <w:t xml:space="preserve">Do I have to pay </w:t>
      </w:r>
      <w:r w:rsidR="004623F8" w:rsidRPr="006F6FB9">
        <w:rPr>
          <w:b w:val="0"/>
        </w:rPr>
        <w:t>for the Child Impact Report</w:t>
      </w:r>
      <w:r w:rsidRPr="006F6FB9">
        <w:rPr>
          <w:b w:val="0"/>
        </w:rPr>
        <w:t>?</w:t>
      </w:r>
    </w:p>
    <w:p w14:paraId="2E87D514" w14:textId="58CE8388" w:rsidR="005C5E6A" w:rsidRPr="00F76042" w:rsidRDefault="005C5E6A" w:rsidP="00B93BD7">
      <w:r>
        <w:t>A Child Impact Report is ordered and provided by the Court and there is no cost to either party</w:t>
      </w:r>
      <w:r w:rsidR="00F76042">
        <w:t>.</w:t>
      </w:r>
    </w:p>
    <w:p w14:paraId="2C063769" w14:textId="77777777" w:rsidR="000A57D7" w:rsidRPr="006F6FB9" w:rsidRDefault="000A57D7" w:rsidP="00922CA4">
      <w:pPr>
        <w:pStyle w:val="Heading2"/>
        <w:rPr>
          <w:b w:val="0"/>
        </w:rPr>
      </w:pPr>
      <w:r w:rsidRPr="006F6FB9">
        <w:rPr>
          <w:b w:val="0"/>
        </w:rPr>
        <w:t xml:space="preserve">What happens in the </w:t>
      </w:r>
      <w:r w:rsidR="008C3F51" w:rsidRPr="006F6FB9">
        <w:rPr>
          <w:b w:val="0"/>
        </w:rPr>
        <w:t xml:space="preserve">Child Impact Report </w:t>
      </w:r>
      <w:r w:rsidRPr="006F6FB9">
        <w:rPr>
          <w:b w:val="0"/>
        </w:rPr>
        <w:t>assessment process?</w:t>
      </w:r>
    </w:p>
    <w:p w14:paraId="05887424" w14:textId="77777777" w:rsidR="00B93BD7" w:rsidRDefault="00B93BD7" w:rsidP="00B93BD7">
      <w:r>
        <w:t xml:space="preserve">The </w:t>
      </w:r>
      <w:r w:rsidR="006E045F">
        <w:t xml:space="preserve">assessment for a Child Impact Report is </w:t>
      </w:r>
      <w:r w:rsidR="00DC1754">
        <w:t xml:space="preserve">generally </w:t>
      </w:r>
      <w:r w:rsidR="006E045F">
        <w:t>conducted in two parts</w:t>
      </w:r>
      <w:r w:rsidR="006F6FB9">
        <w:t>:</w:t>
      </w:r>
    </w:p>
    <w:p w14:paraId="5EDC3702" w14:textId="086E44F7" w:rsidR="00B93BD7" w:rsidRPr="006F6FB9" w:rsidRDefault="006E045F" w:rsidP="00790566">
      <w:pPr>
        <w:pStyle w:val="Heading3"/>
        <w:rPr>
          <w:b w:val="0"/>
        </w:rPr>
      </w:pPr>
      <w:r w:rsidRPr="006F6FB9">
        <w:rPr>
          <w:b w:val="0"/>
        </w:rPr>
        <w:t xml:space="preserve">Part 1 </w:t>
      </w:r>
      <w:r w:rsidR="006F6FB9">
        <w:rPr>
          <w:b w:val="0"/>
        </w:rPr>
        <w:t>–</w:t>
      </w:r>
      <w:r w:rsidRPr="006F6FB9">
        <w:rPr>
          <w:b w:val="0"/>
        </w:rPr>
        <w:t xml:space="preserve"> </w:t>
      </w:r>
      <w:r w:rsidR="0085039E">
        <w:rPr>
          <w:b w:val="0"/>
        </w:rPr>
        <w:t>Parent Meeting</w:t>
      </w:r>
    </w:p>
    <w:p w14:paraId="41372ED4" w14:textId="0DFBCED3" w:rsidR="00B93BD7" w:rsidRDefault="00B93BD7" w:rsidP="00B93BD7">
      <w:r>
        <w:t xml:space="preserve">The </w:t>
      </w:r>
      <w:r w:rsidR="00FA32E6">
        <w:t>C</w:t>
      </w:r>
      <w:r>
        <w:t xml:space="preserve">ourt </w:t>
      </w:r>
      <w:r w:rsidR="00FA32E6">
        <w:t>C</w:t>
      </w:r>
      <w:r>
        <w:t xml:space="preserve">hild </w:t>
      </w:r>
      <w:r w:rsidR="00FA32E6">
        <w:t>E</w:t>
      </w:r>
      <w:r>
        <w:t xml:space="preserve">xpert meets separately with each parent to find out about the children, to identify any family violence and other risk issues which may impact the children, and to discuss </w:t>
      </w:r>
      <w:r w:rsidR="00D74259">
        <w:t xml:space="preserve">the </w:t>
      </w:r>
      <w:r>
        <w:t xml:space="preserve">parenting </w:t>
      </w:r>
      <w:r w:rsidR="00D74259">
        <w:t>arrangements</w:t>
      </w:r>
      <w:r>
        <w:t xml:space="preserve">. </w:t>
      </w:r>
      <w:r w:rsidR="00FA32E6" w:rsidRPr="00FA32E6">
        <w:t xml:space="preserve">In most cases these </w:t>
      </w:r>
      <w:r w:rsidR="00D74259">
        <w:t>Parent M</w:t>
      </w:r>
      <w:r w:rsidR="00FA32E6" w:rsidRPr="00FA32E6">
        <w:t>eetings will be conducted by video using MS Teams, with the Court Child Expert sending you the details prior to the meeting.</w:t>
      </w:r>
    </w:p>
    <w:p w14:paraId="7D0C5274" w14:textId="244FF293" w:rsidR="00DC1754" w:rsidRPr="00A514F9" w:rsidRDefault="00FA32E6" w:rsidP="00A514F9">
      <w:r w:rsidRPr="00A514F9">
        <w:t xml:space="preserve">You should set aside about </w:t>
      </w:r>
      <w:r w:rsidR="00D74259" w:rsidRPr="00A514F9">
        <w:t>90 minutes</w:t>
      </w:r>
      <w:r w:rsidRPr="00A514F9">
        <w:t xml:space="preserve"> for your Part 1 meeting with the Court Child Expert (the interview will take approximately </w:t>
      </w:r>
      <w:r w:rsidR="00D74259" w:rsidRPr="00A514F9">
        <w:t>6</w:t>
      </w:r>
      <w:r w:rsidRPr="00A514F9">
        <w:t>0 minutes but some extra time may be required</w:t>
      </w:r>
      <w:r w:rsidR="00A80C2F" w:rsidRPr="00A514F9">
        <w:t>,</w:t>
      </w:r>
      <w:r w:rsidRPr="00A514F9">
        <w:t xml:space="preserve"> </w:t>
      </w:r>
      <w:r w:rsidR="00D74259" w:rsidRPr="00A514F9">
        <w:t xml:space="preserve">including </w:t>
      </w:r>
      <w:r w:rsidRPr="00A514F9">
        <w:t>for set up and delays).</w:t>
      </w:r>
    </w:p>
    <w:p w14:paraId="5CC42B5E" w14:textId="2296A517" w:rsidR="00B93BD7" w:rsidRPr="006F6FB9" w:rsidRDefault="006E045F" w:rsidP="00790566">
      <w:pPr>
        <w:pStyle w:val="Heading3"/>
        <w:rPr>
          <w:b w:val="0"/>
        </w:rPr>
      </w:pPr>
      <w:r w:rsidRPr="006F6FB9">
        <w:rPr>
          <w:b w:val="0"/>
        </w:rPr>
        <w:t xml:space="preserve">Part 2 </w:t>
      </w:r>
      <w:r w:rsidR="006F6FB9">
        <w:rPr>
          <w:b w:val="0"/>
        </w:rPr>
        <w:t>–</w:t>
      </w:r>
      <w:r w:rsidRPr="006F6FB9">
        <w:rPr>
          <w:b w:val="0"/>
        </w:rPr>
        <w:t xml:space="preserve"> </w:t>
      </w:r>
      <w:r w:rsidR="000A57D7" w:rsidRPr="006F6FB9">
        <w:rPr>
          <w:b w:val="0"/>
        </w:rPr>
        <w:t xml:space="preserve">Child </w:t>
      </w:r>
      <w:r w:rsidR="0085039E">
        <w:rPr>
          <w:b w:val="0"/>
        </w:rPr>
        <w:t>Meeting</w:t>
      </w:r>
    </w:p>
    <w:p w14:paraId="6CC09F78" w14:textId="0D5F3758" w:rsidR="007B0070" w:rsidRDefault="00DC1754" w:rsidP="00B93BD7">
      <w:r>
        <w:t>In most cases, the Court Child Expert will meet with your children on a separate day</w:t>
      </w:r>
      <w:r w:rsidR="00790A17">
        <w:t>,</w:t>
      </w:r>
      <w:r>
        <w:t xml:space="preserve"> after the </w:t>
      </w:r>
      <w:r w:rsidR="00B00B48">
        <w:t>P</w:t>
      </w:r>
      <w:r>
        <w:t xml:space="preserve">arent </w:t>
      </w:r>
      <w:r w:rsidR="00B00B48">
        <w:t>M</w:t>
      </w:r>
      <w:r>
        <w:t>eeting. This</w:t>
      </w:r>
      <w:r w:rsidR="00FA32E6">
        <w:t xml:space="preserve"> </w:t>
      </w:r>
      <w:r w:rsidR="00B00B48">
        <w:t>C</w:t>
      </w:r>
      <w:r>
        <w:t xml:space="preserve">hild </w:t>
      </w:r>
      <w:r w:rsidR="00B00B48">
        <w:t>M</w:t>
      </w:r>
      <w:r w:rsidR="00FA32E6">
        <w:t xml:space="preserve">eeting is </w:t>
      </w:r>
      <w:r>
        <w:t xml:space="preserve">usually </w:t>
      </w:r>
      <w:r w:rsidR="00FA32E6">
        <w:t>conducted in person.</w:t>
      </w:r>
    </w:p>
    <w:p w14:paraId="34B2B522" w14:textId="2D3FF55C" w:rsidR="00B93BD7" w:rsidRDefault="00D515F6" w:rsidP="00B93BD7">
      <w:r>
        <w:t>If there is more than one child</w:t>
      </w:r>
      <w:r w:rsidR="00DE763A">
        <w:t>,</w:t>
      </w:r>
      <w:r>
        <w:t xml:space="preserve"> the </w:t>
      </w:r>
      <w:r w:rsidR="00FA32E6">
        <w:t>C</w:t>
      </w:r>
      <w:r>
        <w:t xml:space="preserve">ourt </w:t>
      </w:r>
      <w:r w:rsidR="00FA32E6">
        <w:t>C</w:t>
      </w:r>
      <w:r>
        <w:t xml:space="preserve">hild </w:t>
      </w:r>
      <w:r w:rsidR="00FA32E6">
        <w:t>E</w:t>
      </w:r>
      <w:r>
        <w:t xml:space="preserve">xpert may meet with them together and separately. The </w:t>
      </w:r>
      <w:r w:rsidR="00FA32E6">
        <w:t>C</w:t>
      </w:r>
      <w:r>
        <w:t xml:space="preserve">ourt </w:t>
      </w:r>
      <w:r w:rsidR="00FA32E6">
        <w:t>C</w:t>
      </w:r>
      <w:r>
        <w:t xml:space="preserve">hild </w:t>
      </w:r>
      <w:r w:rsidR="00FA32E6">
        <w:t>E</w:t>
      </w:r>
      <w:r>
        <w:t xml:space="preserve">xpert </w:t>
      </w:r>
      <w:r w:rsidR="00B93BD7">
        <w:t>may sometimes observe the children with each parent. The children are given an opportunity to talk about their feelings and experiences of the family situation, but no child will be required to express views or wishes if they do not wish to do so. After meeting with the children</w:t>
      </w:r>
      <w:r w:rsidR="000A57D7">
        <w:t>,</w:t>
      </w:r>
      <w:r w:rsidR="00B93BD7">
        <w:t xml:space="preserve"> the </w:t>
      </w:r>
      <w:r w:rsidR="00FA32E6">
        <w:t>C</w:t>
      </w:r>
      <w:r w:rsidR="00B93BD7">
        <w:t xml:space="preserve">ourt </w:t>
      </w:r>
      <w:r w:rsidR="00FA32E6">
        <w:t>C</w:t>
      </w:r>
      <w:r w:rsidR="00B93BD7">
        <w:t xml:space="preserve">hild </w:t>
      </w:r>
      <w:r w:rsidR="00FA32E6">
        <w:t>E</w:t>
      </w:r>
      <w:r w:rsidR="00B93BD7">
        <w:t xml:space="preserve">xpert may sometimes speak further to </w:t>
      </w:r>
      <w:r w:rsidR="00DE763A">
        <w:t>each parent</w:t>
      </w:r>
      <w:r w:rsidR="00F76042">
        <w:t xml:space="preserve"> about the children’s needs.</w:t>
      </w:r>
    </w:p>
    <w:p w14:paraId="46DB9A9D" w14:textId="51E4677A" w:rsidR="00B93BD7" w:rsidRDefault="00B93BD7" w:rsidP="00B93BD7">
      <w:r>
        <w:t>Where possible, children of all ages are supervised by qualified childcare staff in a secure area</w:t>
      </w:r>
      <w:r w:rsidR="00C60694">
        <w:t xml:space="preserve"> of the Court</w:t>
      </w:r>
      <w:r>
        <w:t xml:space="preserve">. This is to ensure that they are in a neutral environment and not exposed to possible adult conflict in the open areas of the Court. Where this </w:t>
      </w:r>
      <w:r w:rsidR="00DC1754">
        <w:t xml:space="preserve">childcare </w:t>
      </w:r>
      <w:r>
        <w:t xml:space="preserve">service is not available, you may be required to bring someone to look after the children </w:t>
      </w:r>
      <w:r w:rsidR="00C60694">
        <w:t xml:space="preserve">while you are speaking with the </w:t>
      </w:r>
      <w:r w:rsidR="00DC1754">
        <w:t>C</w:t>
      </w:r>
      <w:r w:rsidR="00C60694">
        <w:t xml:space="preserve">ourt </w:t>
      </w:r>
      <w:r w:rsidR="00DC1754">
        <w:t>C</w:t>
      </w:r>
      <w:r w:rsidR="00C60694">
        <w:t xml:space="preserve">hild </w:t>
      </w:r>
      <w:r w:rsidR="00DC1754">
        <w:t>E</w:t>
      </w:r>
      <w:r w:rsidR="00C60694">
        <w:t>xpert</w:t>
      </w:r>
      <w:r w:rsidR="00073C24">
        <w:t>. For i</w:t>
      </w:r>
      <w:r>
        <w:t xml:space="preserve">nformation about whether </w:t>
      </w:r>
      <w:r w:rsidR="00DC1754">
        <w:t xml:space="preserve">a childcare </w:t>
      </w:r>
      <w:r>
        <w:t xml:space="preserve">service is available </w:t>
      </w:r>
      <w:r w:rsidR="00073C24">
        <w:t xml:space="preserve">in </w:t>
      </w:r>
      <w:r>
        <w:t xml:space="preserve">your local </w:t>
      </w:r>
      <w:r w:rsidR="006F6FB9">
        <w:t>r</w:t>
      </w:r>
      <w:r>
        <w:t xml:space="preserve">egistry </w:t>
      </w:r>
      <w:r w:rsidR="00073C24">
        <w:t>please see the details for that registry which</w:t>
      </w:r>
      <w:r w:rsidR="00797EC0">
        <w:t xml:space="preserve"> can be found</w:t>
      </w:r>
      <w:r w:rsidR="006F6FB9">
        <w:t xml:space="preserve"> on the Court’s </w:t>
      </w:r>
      <w:hyperlink r:id="rId11" w:history="1">
        <w:r w:rsidR="006F6FB9" w:rsidRPr="006F6FB9">
          <w:rPr>
            <w:rStyle w:val="Hyperlink"/>
          </w:rPr>
          <w:t>website</w:t>
        </w:r>
      </w:hyperlink>
      <w:r w:rsidR="006F6FB9">
        <w:t>.</w:t>
      </w:r>
    </w:p>
    <w:p w14:paraId="71C75AE4" w14:textId="0C846A08" w:rsidR="00790A17" w:rsidRDefault="007B0070" w:rsidP="007B0070">
      <w:r>
        <w:t xml:space="preserve">Details of the </w:t>
      </w:r>
      <w:r w:rsidR="00DE763A">
        <w:t xml:space="preserve">specific </w:t>
      </w:r>
      <w:r>
        <w:t xml:space="preserve">time you/your children are required to attend </w:t>
      </w:r>
      <w:r w:rsidR="00DE763A">
        <w:t xml:space="preserve">for Part 2 </w:t>
      </w:r>
      <w:r>
        <w:t xml:space="preserve">will be provided to you in your Part 1 meeting with your </w:t>
      </w:r>
      <w:r w:rsidR="00FA32E6">
        <w:t>Court C</w:t>
      </w:r>
      <w:r>
        <w:t xml:space="preserve">hild </w:t>
      </w:r>
      <w:r w:rsidR="00FA32E6">
        <w:t>Expert</w:t>
      </w:r>
      <w:r>
        <w:t>, but you should make arrangement</w:t>
      </w:r>
      <w:r w:rsidR="00FA32E6">
        <w:t>s</w:t>
      </w:r>
      <w:r>
        <w:t xml:space="preserve"> to be available </w:t>
      </w:r>
      <w:r w:rsidR="00DE763A">
        <w:t>between 9am and</w:t>
      </w:r>
      <w:r>
        <w:t xml:space="preserve"> 1pm</w:t>
      </w:r>
      <w:r w:rsidR="00DE763A">
        <w:t xml:space="preserve"> on the Part 2 date nominated in the Court order</w:t>
      </w:r>
      <w:r>
        <w:t>.</w:t>
      </w:r>
    </w:p>
    <w:p w14:paraId="07F6BF36" w14:textId="5AF9221D" w:rsidR="007B0070" w:rsidRDefault="00DC1754" w:rsidP="007B0070">
      <w:r>
        <w:t xml:space="preserve">It is important to note that a Court Child Expert will not meet with children in every </w:t>
      </w:r>
      <w:r w:rsidR="00790A17">
        <w:t xml:space="preserve">case </w:t>
      </w:r>
      <w:r>
        <w:t xml:space="preserve">and that whether or not </w:t>
      </w:r>
      <w:r w:rsidR="00790A17">
        <w:t>your</w:t>
      </w:r>
      <w:r>
        <w:t xml:space="preserve"> children will be seen is a decision made by the </w:t>
      </w:r>
      <w:r w:rsidR="00D74259">
        <w:t xml:space="preserve">individual </w:t>
      </w:r>
      <w:r>
        <w:t>Court Child Expert based on your family circumstances.</w:t>
      </w:r>
      <w:r w:rsidR="00422BB2">
        <w:t xml:space="preserve"> </w:t>
      </w:r>
      <w:r w:rsidR="00790A17">
        <w:t>If the Part 2 Child Meeting is not to occur you will be advised of this at the Part 1 Parent Meeting or before.</w:t>
      </w:r>
    </w:p>
    <w:p w14:paraId="20124121" w14:textId="6F972AFA" w:rsidR="007D53AE" w:rsidRPr="006F6FB9" w:rsidRDefault="007D53AE" w:rsidP="00922CA4">
      <w:pPr>
        <w:pStyle w:val="Heading2"/>
        <w:rPr>
          <w:b w:val="0"/>
        </w:rPr>
      </w:pPr>
      <w:r w:rsidRPr="006F6FB9">
        <w:rPr>
          <w:b w:val="0"/>
        </w:rPr>
        <w:t>What if I am concerned about my safety when attendin</w:t>
      </w:r>
      <w:r w:rsidR="0085039E">
        <w:rPr>
          <w:b w:val="0"/>
        </w:rPr>
        <w:t>g for the Child Impact Report?</w:t>
      </w:r>
    </w:p>
    <w:p w14:paraId="77593F8A" w14:textId="5C5C4DF6" w:rsidR="00790A17" w:rsidRDefault="007D53AE" w:rsidP="007D53AE">
      <w:r>
        <w:t xml:space="preserve">If you have any concerns about your safety, please let Court </w:t>
      </w:r>
      <w:r w:rsidR="00790A17">
        <w:t xml:space="preserve">Children’s Service </w:t>
      </w:r>
      <w:r>
        <w:t xml:space="preserve">know before attending the meeting with the </w:t>
      </w:r>
      <w:r w:rsidR="00FA32E6">
        <w:t>C</w:t>
      </w:r>
      <w:r>
        <w:t xml:space="preserve">ourt </w:t>
      </w:r>
      <w:r w:rsidR="00FA32E6">
        <w:t>Child E</w:t>
      </w:r>
      <w:r>
        <w:t xml:space="preserve">xpert. You can do this by </w:t>
      </w:r>
      <w:r w:rsidR="00790A17">
        <w:t xml:space="preserve">emailing </w:t>
      </w:r>
      <w:hyperlink r:id="rId12" w:history="1">
        <w:r w:rsidR="00422BB2" w:rsidRPr="00A568C4">
          <w:rPr>
            <w:rStyle w:val="Hyperlink"/>
          </w:rPr>
          <w:t>ChildImpactReports.CCS@fcfcoa.gov.au</w:t>
        </w:r>
      </w:hyperlink>
      <w:r w:rsidR="00422BB2">
        <w:t xml:space="preserve"> </w:t>
      </w:r>
      <w:r w:rsidR="00790A17">
        <w:t>or you can discuss your concerns with the Court Child Expert</w:t>
      </w:r>
      <w:r w:rsidR="00422BB2">
        <w:t xml:space="preserve"> at the Part 1 Parent Meeting.</w:t>
      </w:r>
    </w:p>
    <w:p w14:paraId="35E785F2" w14:textId="77777777" w:rsidR="007D53AE" w:rsidRDefault="007D53AE" w:rsidP="007D53AE">
      <w:r>
        <w:t xml:space="preserve">The Court takes allegations of violence very seriously and a safety plan will be put in place when the Court is aware of concerns. By law, people must inform a court if there is an existing or pending family violence order involving themselves or their children. For more information </w:t>
      </w:r>
      <w:r w:rsidR="00790A17">
        <w:t xml:space="preserve">about your safety when attending Court events </w:t>
      </w:r>
      <w:r>
        <w:t xml:space="preserve">see the brochure </w:t>
      </w:r>
      <w:hyperlink r:id="rId13" w:history="1">
        <w:r w:rsidRPr="00A507F2">
          <w:rPr>
            <w:rStyle w:val="Hyperlink"/>
            <w:i/>
          </w:rPr>
          <w:t>Do you have fears for your safety when attending court?</w:t>
        </w:r>
      </w:hyperlink>
    </w:p>
    <w:p w14:paraId="0E0A75A6" w14:textId="77777777" w:rsidR="00C60694" w:rsidRPr="006F6FB9" w:rsidRDefault="00C60694" w:rsidP="00922CA4">
      <w:pPr>
        <w:pStyle w:val="Heading2"/>
        <w:rPr>
          <w:b w:val="0"/>
        </w:rPr>
      </w:pPr>
      <w:r w:rsidRPr="006F6FB9">
        <w:rPr>
          <w:b w:val="0"/>
        </w:rPr>
        <w:t xml:space="preserve">Can I bring a support person to my meeting with the </w:t>
      </w:r>
      <w:r w:rsidR="00FA32E6">
        <w:rPr>
          <w:b w:val="0"/>
        </w:rPr>
        <w:t>C</w:t>
      </w:r>
      <w:r w:rsidR="00FA32E6" w:rsidRPr="006F6FB9">
        <w:rPr>
          <w:b w:val="0"/>
        </w:rPr>
        <w:t xml:space="preserve">ourt </w:t>
      </w:r>
      <w:r w:rsidR="00FA32E6">
        <w:rPr>
          <w:b w:val="0"/>
        </w:rPr>
        <w:t>C</w:t>
      </w:r>
      <w:r w:rsidR="00FA32E6" w:rsidRPr="006F6FB9">
        <w:rPr>
          <w:b w:val="0"/>
        </w:rPr>
        <w:t xml:space="preserve">hild </w:t>
      </w:r>
      <w:r w:rsidR="00FA32E6">
        <w:rPr>
          <w:b w:val="0"/>
        </w:rPr>
        <w:t>E</w:t>
      </w:r>
      <w:r w:rsidR="00FA32E6" w:rsidRPr="006F6FB9">
        <w:rPr>
          <w:b w:val="0"/>
        </w:rPr>
        <w:t>xpert</w:t>
      </w:r>
      <w:r w:rsidRPr="006F6FB9">
        <w:rPr>
          <w:b w:val="0"/>
        </w:rPr>
        <w:t>?</w:t>
      </w:r>
    </w:p>
    <w:p w14:paraId="425027E3" w14:textId="75288FBD" w:rsidR="00C60694" w:rsidRDefault="00C60694" w:rsidP="00C60694">
      <w:r>
        <w:t xml:space="preserve">You can have a support person with you in the waiting area, but it is up to the </w:t>
      </w:r>
      <w:r w:rsidR="00FA32E6">
        <w:t>Court Child E</w:t>
      </w:r>
      <w:r>
        <w:t xml:space="preserve">xpert to decide whether your support person is included in the interview, and in what way. The </w:t>
      </w:r>
      <w:r w:rsidR="00FA32E6">
        <w:t>C</w:t>
      </w:r>
      <w:r>
        <w:t xml:space="preserve">ourt </w:t>
      </w:r>
      <w:r w:rsidR="00FA32E6">
        <w:t>C</w:t>
      </w:r>
      <w:r>
        <w:t xml:space="preserve">hild </w:t>
      </w:r>
      <w:r w:rsidR="00FA32E6">
        <w:t>E</w:t>
      </w:r>
      <w:r>
        <w:t>xp</w:t>
      </w:r>
      <w:r w:rsidR="00F76042">
        <w:t>ert will discuss this with you.</w:t>
      </w:r>
    </w:p>
    <w:p w14:paraId="18170D5A" w14:textId="77777777" w:rsidR="001C27A5" w:rsidRPr="006F6FB9" w:rsidRDefault="001C27A5" w:rsidP="00922CA4">
      <w:pPr>
        <w:pStyle w:val="Heading2"/>
        <w:rPr>
          <w:b w:val="0"/>
        </w:rPr>
      </w:pPr>
      <w:r w:rsidRPr="006F6FB9">
        <w:rPr>
          <w:b w:val="0"/>
        </w:rPr>
        <w:t xml:space="preserve">How should I prepare my child for the meeting with the </w:t>
      </w:r>
      <w:r w:rsidR="00FA32E6">
        <w:rPr>
          <w:b w:val="0"/>
        </w:rPr>
        <w:t>C</w:t>
      </w:r>
      <w:r w:rsidR="00FA32E6" w:rsidRPr="006F6FB9">
        <w:rPr>
          <w:b w:val="0"/>
        </w:rPr>
        <w:t xml:space="preserve">ourt </w:t>
      </w:r>
      <w:r w:rsidR="00FA32E6">
        <w:rPr>
          <w:b w:val="0"/>
        </w:rPr>
        <w:t>C</w:t>
      </w:r>
      <w:r w:rsidR="00FA32E6" w:rsidRPr="006F6FB9">
        <w:rPr>
          <w:b w:val="0"/>
        </w:rPr>
        <w:t xml:space="preserve">hild </w:t>
      </w:r>
      <w:r w:rsidR="00FA32E6">
        <w:rPr>
          <w:b w:val="0"/>
        </w:rPr>
        <w:t>E</w:t>
      </w:r>
      <w:r w:rsidR="00FA32E6" w:rsidRPr="006F6FB9">
        <w:rPr>
          <w:b w:val="0"/>
        </w:rPr>
        <w:t>xpert</w:t>
      </w:r>
      <w:r w:rsidRPr="006F6FB9">
        <w:rPr>
          <w:b w:val="0"/>
        </w:rPr>
        <w:t>?</w:t>
      </w:r>
    </w:p>
    <w:p w14:paraId="0EA8F30F" w14:textId="032DFFAF" w:rsidR="00262135" w:rsidRDefault="001C27A5" w:rsidP="001C27A5">
      <w:r>
        <w:t>You should explain to your child that they are going to meet with someone who would like to talk to them about their experiences and views but they will not be made to talk about anything if they do not wish to. You must not coach your c</w:t>
      </w:r>
      <w:r w:rsidR="00262135">
        <w:t>hild or tell them what to say.</w:t>
      </w:r>
    </w:p>
    <w:p w14:paraId="47680006" w14:textId="058B3997" w:rsidR="001C27A5" w:rsidRPr="00C60694" w:rsidRDefault="00130293" w:rsidP="001C27A5">
      <w:r>
        <w:t>There is information about seeing a family</w:t>
      </w:r>
      <w:r w:rsidR="00262135">
        <w:t xml:space="preserve"> </w:t>
      </w:r>
      <w:r w:rsidR="00D74259">
        <w:t>consultant (which includes a Court Child Expert)</w:t>
      </w:r>
      <w:r>
        <w:t xml:space="preserve"> </w:t>
      </w:r>
      <w:r w:rsidR="00D74259">
        <w:t xml:space="preserve">that is </w:t>
      </w:r>
      <w:r>
        <w:t>prepared especially for children</w:t>
      </w:r>
      <w:r w:rsidR="00824F10">
        <w:t>. Y</w:t>
      </w:r>
      <w:r>
        <w:t>ou are encouraged to make this available to you</w:t>
      </w:r>
      <w:r w:rsidR="00711548">
        <w:t xml:space="preserve">r children before they attend. </w:t>
      </w:r>
      <w:r>
        <w:t>This information can be found at the bottom of the Cou</w:t>
      </w:r>
      <w:r w:rsidR="00711548">
        <w:t xml:space="preserve">rt Children’s Service webpage: </w:t>
      </w:r>
      <w:hyperlink r:id="rId14" w:history="1">
        <w:r w:rsidR="00711548" w:rsidRPr="00A568C4">
          <w:rPr>
            <w:rStyle w:val="Hyperlink"/>
          </w:rPr>
          <w:t>www.fcfcoa.gov.au/fl/children/ccs</w:t>
        </w:r>
      </w:hyperlink>
    </w:p>
    <w:p w14:paraId="7BD5C735" w14:textId="77777777" w:rsidR="007D53AE" w:rsidRPr="006F6FB9" w:rsidRDefault="007D53AE" w:rsidP="00922CA4">
      <w:pPr>
        <w:pStyle w:val="Heading2"/>
        <w:rPr>
          <w:b w:val="0"/>
        </w:rPr>
      </w:pPr>
      <w:r w:rsidRPr="006F6FB9">
        <w:rPr>
          <w:b w:val="0"/>
        </w:rPr>
        <w:t xml:space="preserve">What documents do I need to provide to the </w:t>
      </w:r>
      <w:r w:rsidR="00FA32E6">
        <w:rPr>
          <w:b w:val="0"/>
        </w:rPr>
        <w:t>C</w:t>
      </w:r>
      <w:r w:rsidR="00FA32E6" w:rsidRPr="006F6FB9">
        <w:rPr>
          <w:b w:val="0"/>
        </w:rPr>
        <w:t xml:space="preserve">ourt </w:t>
      </w:r>
      <w:r w:rsidR="00FA32E6">
        <w:rPr>
          <w:b w:val="0"/>
        </w:rPr>
        <w:t>C</w:t>
      </w:r>
      <w:r w:rsidR="00FA32E6" w:rsidRPr="006F6FB9">
        <w:rPr>
          <w:b w:val="0"/>
        </w:rPr>
        <w:t xml:space="preserve">hild </w:t>
      </w:r>
      <w:r w:rsidR="00FA32E6">
        <w:rPr>
          <w:b w:val="0"/>
        </w:rPr>
        <w:t>E</w:t>
      </w:r>
      <w:r w:rsidR="00FA32E6" w:rsidRPr="006F6FB9">
        <w:rPr>
          <w:b w:val="0"/>
        </w:rPr>
        <w:t>xpert</w:t>
      </w:r>
      <w:r w:rsidRPr="006F6FB9">
        <w:rPr>
          <w:b w:val="0"/>
        </w:rPr>
        <w:t>?</w:t>
      </w:r>
    </w:p>
    <w:p w14:paraId="53484512" w14:textId="77777777" w:rsidR="007D53AE" w:rsidRDefault="007D53AE" w:rsidP="007D53AE">
      <w:r>
        <w:t>The Court Child Expert has access to documents filed by both parties and will read documents as directed by the Court. You do not need to bring any other documents to the meetings. The Court Child Expert will not read any subpoenaed documents unless it has been specifically ordered.</w:t>
      </w:r>
    </w:p>
    <w:p w14:paraId="168EB775" w14:textId="77777777" w:rsidR="004623F8" w:rsidRPr="001323F6" w:rsidRDefault="007D53AE" w:rsidP="00922CA4">
      <w:pPr>
        <w:pStyle w:val="Heading2"/>
        <w:rPr>
          <w:b w:val="0"/>
        </w:rPr>
      </w:pPr>
      <w:r w:rsidRPr="001323F6">
        <w:rPr>
          <w:b w:val="0"/>
        </w:rPr>
        <w:t xml:space="preserve">Can </w:t>
      </w:r>
      <w:r w:rsidR="004623F8" w:rsidRPr="001323F6">
        <w:rPr>
          <w:b w:val="0"/>
        </w:rPr>
        <w:t xml:space="preserve">I speak ‘off-the-record’ with the </w:t>
      </w:r>
      <w:r w:rsidR="00D86725">
        <w:rPr>
          <w:b w:val="0"/>
        </w:rPr>
        <w:t>C</w:t>
      </w:r>
      <w:r w:rsidR="00D86725" w:rsidRPr="001323F6">
        <w:rPr>
          <w:b w:val="0"/>
        </w:rPr>
        <w:t xml:space="preserve">ourt </w:t>
      </w:r>
      <w:r w:rsidR="00D86725">
        <w:rPr>
          <w:b w:val="0"/>
        </w:rPr>
        <w:t>C</w:t>
      </w:r>
      <w:r w:rsidR="00D86725" w:rsidRPr="001323F6">
        <w:rPr>
          <w:b w:val="0"/>
        </w:rPr>
        <w:t xml:space="preserve">hild </w:t>
      </w:r>
      <w:r w:rsidR="00D86725">
        <w:rPr>
          <w:b w:val="0"/>
        </w:rPr>
        <w:t>E</w:t>
      </w:r>
      <w:r w:rsidR="00D86725" w:rsidRPr="001323F6">
        <w:rPr>
          <w:b w:val="0"/>
        </w:rPr>
        <w:t>xpert</w:t>
      </w:r>
      <w:r w:rsidR="004623F8" w:rsidRPr="001323F6">
        <w:rPr>
          <w:b w:val="0"/>
        </w:rPr>
        <w:t>?</w:t>
      </w:r>
    </w:p>
    <w:p w14:paraId="7C20B6E7" w14:textId="624FB694" w:rsidR="001C27A5" w:rsidRDefault="001C27A5" w:rsidP="004623F8">
      <w:r>
        <w:t xml:space="preserve">Any information you provide to the </w:t>
      </w:r>
      <w:r w:rsidR="00D86725">
        <w:t xml:space="preserve">Court Child Expert </w:t>
      </w:r>
      <w:r>
        <w:t xml:space="preserve">is </w:t>
      </w:r>
      <w:r w:rsidRPr="0022678B">
        <w:rPr>
          <w:u w:val="single"/>
        </w:rPr>
        <w:t>not</w:t>
      </w:r>
      <w:r>
        <w:t xml:space="preserve"> confidential. All information gathered by the </w:t>
      </w:r>
      <w:r w:rsidR="00D86725">
        <w:t xml:space="preserve">Court Child Expert </w:t>
      </w:r>
      <w:r>
        <w:t>is admissible in court and ca</w:t>
      </w:r>
      <w:r w:rsidR="00F76042">
        <w:t>n become evidence in your case.</w:t>
      </w:r>
    </w:p>
    <w:p w14:paraId="0E15ACFD" w14:textId="77777777" w:rsidR="004623F8" w:rsidRPr="001323F6" w:rsidRDefault="004623F8" w:rsidP="00922CA4">
      <w:pPr>
        <w:pStyle w:val="Heading2"/>
        <w:rPr>
          <w:b w:val="0"/>
        </w:rPr>
      </w:pPr>
      <w:r w:rsidRPr="001323F6">
        <w:rPr>
          <w:b w:val="0"/>
        </w:rPr>
        <w:t xml:space="preserve">Does the </w:t>
      </w:r>
      <w:r w:rsidR="00D86725">
        <w:rPr>
          <w:b w:val="0"/>
        </w:rPr>
        <w:t>C</w:t>
      </w:r>
      <w:r w:rsidR="00D86725" w:rsidRPr="001323F6">
        <w:rPr>
          <w:b w:val="0"/>
        </w:rPr>
        <w:t xml:space="preserve">ourt </w:t>
      </w:r>
      <w:r w:rsidR="00D86725">
        <w:rPr>
          <w:b w:val="0"/>
        </w:rPr>
        <w:t>C</w:t>
      </w:r>
      <w:r w:rsidR="00D86725" w:rsidRPr="001323F6">
        <w:rPr>
          <w:b w:val="0"/>
        </w:rPr>
        <w:t xml:space="preserve">hild </w:t>
      </w:r>
      <w:r w:rsidR="00D86725">
        <w:rPr>
          <w:b w:val="0"/>
        </w:rPr>
        <w:t>E</w:t>
      </w:r>
      <w:r w:rsidR="00D86725" w:rsidRPr="001323F6">
        <w:rPr>
          <w:b w:val="0"/>
        </w:rPr>
        <w:t xml:space="preserve">xpert </w:t>
      </w:r>
      <w:r w:rsidRPr="001323F6">
        <w:rPr>
          <w:b w:val="0"/>
        </w:rPr>
        <w:t>have to disclose information to anyone outside the Court?</w:t>
      </w:r>
    </w:p>
    <w:p w14:paraId="709A1D21" w14:textId="4DA2BB61" w:rsidR="004623F8" w:rsidRDefault="004623F8" w:rsidP="004623F8">
      <w:pPr>
        <w:spacing w:after="0"/>
      </w:pPr>
      <w:r>
        <w:t xml:space="preserve">Yes, a </w:t>
      </w:r>
      <w:r w:rsidR="00B00B48">
        <w:t>C</w:t>
      </w:r>
      <w:r w:rsidR="00DA5051">
        <w:t xml:space="preserve">ourt </w:t>
      </w:r>
      <w:r w:rsidR="00B00B48">
        <w:t>C</w:t>
      </w:r>
      <w:r w:rsidR="00DA5051">
        <w:t xml:space="preserve">hild </w:t>
      </w:r>
      <w:r w:rsidR="00B00B48">
        <w:t>E</w:t>
      </w:r>
      <w:r w:rsidR="00DA5051">
        <w:t>xpert</w:t>
      </w:r>
      <w:r>
        <w:t xml:space="preserve"> must notify a child welfare authority </w:t>
      </w:r>
      <w:r w:rsidR="009E46E6">
        <w:t xml:space="preserve">or police </w:t>
      </w:r>
      <w:r>
        <w:t>if:</w:t>
      </w:r>
    </w:p>
    <w:p w14:paraId="635C762B" w14:textId="77777777" w:rsidR="004623F8" w:rsidRDefault="004623F8" w:rsidP="004623F8">
      <w:pPr>
        <w:pStyle w:val="ListParagraph"/>
        <w:numPr>
          <w:ilvl w:val="0"/>
          <w:numId w:val="1"/>
        </w:numPr>
        <w:ind w:left="709" w:hanging="349"/>
      </w:pPr>
      <w:r>
        <w:t>they reasonably suspect that a child has been, or is at risk of being, abused, and/or</w:t>
      </w:r>
    </w:p>
    <w:p w14:paraId="6D2E4123" w14:textId="77777777" w:rsidR="004623F8" w:rsidRDefault="004623F8" w:rsidP="004623F8">
      <w:pPr>
        <w:pStyle w:val="ListParagraph"/>
        <w:numPr>
          <w:ilvl w:val="0"/>
          <w:numId w:val="1"/>
        </w:numPr>
        <w:ind w:left="709" w:hanging="349"/>
      </w:pPr>
      <w:r>
        <w:t>they reasonably suspect that:</w:t>
      </w:r>
    </w:p>
    <w:p w14:paraId="2285BCAD" w14:textId="77777777" w:rsidR="009E46E6" w:rsidRDefault="009E46E6" w:rsidP="001323F6">
      <w:pPr>
        <w:pStyle w:val="ListParagraph"/>
        <w:numPr>
          <w:ilvl w:val="1"/>
          <w:numId w:val="5"/>
        </w:numPr>
      </w:pPr>
      <w:r>
        <w:t>a child is being ill-treated, or is at risk of being ill-treated, or</w:t>
      </w:r>
    </w:p>
    <w:p w14:paraId="7FA3EE1E" w14:textId="77777777" w:rsidR="00DA5051" w:rsidRPr="00DA5051" w:rsidRDefault="009E46E6" w:rsidP="001323F6">
      <w:pPr>
        <w:pStyle w:val="ListParagraph"/>
        <w:numPr>
          <w:ilvl w:val="1"/>
          <w:numId w:val="5"/>
        </w:numPr>
      </w:pPr>
      <w:r>
        <w:t>a child has been exposed or subjected, or is at risk of being exposed or subjected, to psychological harm</w:t>
      </w:r>
    </w:p>
    <w:p w14:paraId="4EF2FAB8" w14:textId="77777777" w:rsidR="00C24F8A" w:rsidRPr="001323F6" w:rsidRDefault="00C24F8A" w:rsidP="00922CA4">
      <w:pPr>
        <w:pStyle w:val="Heading2"/>
        <w:rPr>
          <w:b w:val="0"/>
        </w:rPr>
      </w:pPr>
      <w:r w:rsidRPr="001323F6">
        <w:rPr>
          <w:b w:val="0"/>
        </w:rPr>
        <w:t xml:space="preserve">What happens to the report when it is completed by the </w:t>
      </w:r>
      <w:r w:rsidR="00D86725">
        <w:rPr>
          <w:b w:val="0"/>
        </w:rPr>
        <w:t>C</w:t>
      </w:r>
      <w:r w:rsidR="00D86725" w:rsidRPr="001323F6">
        <w:rPr>
          <w:b w:val="0"/>
        </w:rPr>
        <w:t xml:space="preserve">ourt </w:t>
      </w:r>
      <w:r w:rsidR="00D86725">
        <w:rPr>
          <w:b w:val="0"/>
        </w:rPr>
        <w:t>C</w:t>
      </w:r>
      <w:r w:rsidR="00D86725" w:rsidRPr="001323F6">
        <w:rPr>
          <w:b w:val="0"/>
        </w:rPr>
        <w:t xml:space="preserve">hild </w:t>
      </w:r>
      <w:r w:rsidR="00D86725">
        <w:rPr>
          <w:b w:val="0"/>
        </w:rPr>
        <w:t>E</w:t>
      </w:r>
      <w:r w:rsidR="00D86725" w:rsidRPr="001323F6">
        <w:rPr>
          <w:b w:val="0"/>
        </w:rPr>
        <w:t>xpert</w:t>
      </w:r>
      <w:r w:rsidRPr="001323F6">
        <w:rPr>
          <w:b w:val="0"/>
        </w:rPr>
        <w:t>?</w:t>
      </w:r>
    </w:p>
    <w:p w14:paraId="5A894E91" w14:textId="77777777" w:rsidR="00C24F8A" w:rsidRDefault="00C24F8A" w:rsidP="00C24F8A">
      <w:r>
        <w:t xml:space="preserve">After </w:t>
      </w:r>
      <w:r w:rsidR="004623F8">
        <w:t>the Child Impact R</w:t>
      </w:r>
      <w:r>
        <w:t xml:space="preserve">eport is completed, the </w:t>
      </w:r>
      <w:r w:rsidR="00D86725">
        <w:t xml:space="preserve">Court Child Expert </w:t>
      </w:r>
      <w:r>
        <w:t xml:space="preserve">provides it to the ordering judge or registrar who will then formally release the report. Your lawyer (or you, if you don’t have a lawyer) will receive a copy of the report when it is released. </w:t>
      </w:r>
      <w:r w:rsidR="001C27A5">
        <w:t xml:space="preserve">A copy will also be given to the Independent Children’s Lawyer if one has been appointed. </w:t>
      </w:r>
      <w:r>
        <w:t xml:space="preserve">The </w:t>
      </w:r>
      <w:r w:rsidR="00D86725">
        <w:t>C</w:t>
      </w:r>
      <w:r>
        <w:t xml:space="preserve">ourt </w:t>
      </w:r>
      <w:r w:rsidR="00D86725">
        <w:t>C</w:t>
      </w:r>
      <w:r>
        <w:t xml:space="preserve">hild </w:t>
      </w:r>
      <w:r w:rsidR="00D86725">
        <w:t>E</w:t>
      </w:r>
      <w:r>
        <w:t>xpert cannot give a copy directly to you. Once a report is released it is considered to be part of the formal evidence in your case.</w:t>
      </w:r>
    </w:p>
    <w:p w14:paraId="6097F5D4" w14:textId="77777777" w:rsidR="00C24F8A" w:rsidRPr="001323F6" w:rsidRDefault="00C24F8A" w:rsidP="00922CA4">
      <w:pPr>
        <w:pStyle w:val="Heading2"/>
        <w:rPr>
          <w:b w:val="0"/>
        </w:rPr>
      </w:pPr>
      <w:r w:rsidRPr="001323F6">
        <w:rPr>
          <w:b w:val="0"/>
        </w:rPr>
        <w:t>Can I contact the Court Child Expert after the report is released?</w:t>
      </w:r>
    </w:p>
    <w:p w14:paraId="40BEA819" w14:textId="77777777" w:rsidR="00C24F8A" w:rsidRDefault="00C24F8A" w:rsidP="00C24F8A">
      <w:r>
        <w:t xml:space="preserve">Once the report is </w:t>
      </w:r>
      <w:r w:rsidR="001C27A5">
        <w:t>released</w:t>
      </w:r>
      <w:r>
        <w:t xml:space="preserve">, the </w:t>
      </w:r>
      <w:r w:rsidR="00D86725">
        <w:t>Court Child Expert</w:t>
      </w:r>
      <w:r>
        <w:t xml:space="preserve"> cannot discuss it with you or receive any other information from you, either by phone or in writing.</w:t>
      </w:r>
    </w:p>
    <w:p w14:paraId="6D439801" w14:textId="77777777" w:rsidR="00B93BD7" w:rsidRPr="000A3486" w:rsidRDefault="00B93BD7" w:rsidP="00922CA4">
      <w:pPr>
        <w:pStyle w:val="Heading2"/>
        <w:rPr>
          <w:b w:val="0"/>
        </w:rPr>
      </w:pPr>
      <w:r w:rsidRPr="000A3486">
        <w:rPr>
          <w:b w:val="0"/>
        </w:rPr>
        <w:t xml:space="preserve">Can I share </w:t>
      </w:r>
      <w:r w:rsidR="00F444F6" w:rsidRPr="000A3486">
        <w:rPr>
          <w:b w:val="0"/>
        </w:rPr>
        <w:t>the Child Impact</w:t>
      </w:r>
      <w:r w:rsidR="006E045F" w:rsidRPr="000A3486">
        <w:rPr>
          <w:b w:val="0"/>
        </w:rPr>
        <w:t xml:space="preserve"> R</w:t>
      </w:r>
      <w:r w:rsidRPr="000A3486">
        <w:rPr>
          <w:b w:val="0"/>
        </w:rPr>
        <w:t>eport?</w:t>
      </w:r>
    </w:p>
    <w:p w14:paraId="552B3ECC" w14:textId="77777777" w:rsidR="00B93BD7" w:rsidRDefault="00697944" w:rsidP="00B93BD7">
      <w:r>
        <w:t>You</w:t>
      </w:r>
      <w:r w:rsidR="00B93BD7">
        <w:t xml:space="preserve"> cannot </w:t>
      </w:r>
      <w:r>
        <w:t>show the report</w:t>
      </w:r>
      <w:r w:rsidR="00B93BD7">
        <w:t xml:space="preserve"> to other people, such as other family members or professionals, without the Court giving permission for this to happen. </w:t>
      </w:r>
    </w:p>
    <w:p w14:paraId="7714E941" w14:textId="77777777" w:rsidR="00B93BD7" w:rsidRDefault="00B93BD7" w:rsidP="00B93BD7">
      <w:r>
        <w:t xml:space="preserve">It is an offence, under s121 of the </w:t>
      </w:r>
      <w:r w:rsidRPr="00697944">
        <w:rPr>
          <w:i/>
        </w:rPr>
        <w:t>Family Law Act 1975</w:t>
      </w:r>
      <w:r>
        <w:t xml:space="preserve"> to publish or disseminate to the public, or a section of the public, any part of proceedings that identifies a party, a witness, or certain other persons.</w:t>
      </w:r>
    </w:p>
    <w:p w14:paraId="784557F3" w14:textId="77777777" w:rsidR="00B93BD7" w:rsidRPr="001323F6" w:rsidRDefault="00B93BD7" w:rsidP="00922CA4">
      <w:pPr>
        <w:pStyle w:val="Heading2"/>
        <w:rPr>
          <w:b w:val="0"/>
        </w:rPr>
      </w:pPr>
      <w:r w:rsidRPr="001323F6">
        <w:rPr>
          <w:b w:val="0"/>
        </w:rPr>
        <w:t xml:space="preserve">What if I don’t agree with </w:t>
      </w:r>
      <w:r w:rsidR="00F444F6" w:rsidRPr="001323F6">
        <w:rPr>
          <w:b w:val="0"/>
        </w:rPr>
        <w:t xml:space="preserve">what </w:t>
      </w:r>
      <w:r w:rsidR="001C27A5" w:rsidRPr="001323F6">
        <w:rPr>
          <w:b w:val="0"/>
        </w:rPr>
        <w:t>is written in the Child Impact Report</w:t>
      </w:r>
      <w:r w:rsidRPr="001323F6">
        <w:rPr>
          <w:b w:val="0"/>
        </w:rPr>
        <w:t>?</w:t>
      </w:r>
    </w:p>
    <w:p w14:paraId="174BF081" w14:textId="76FB5E83" w:rsidR="00B93BD7" w:rsidRDefault="00B93BD7" w:rsidP="00B93BD7">
      <w:r>
        <w:t>The Child Impact Report is only one source of evidence that the Court considers in making decision</w:t>
      </w:r>
      <w:r w:rsidR="00130293">
        <w:t>s</w:t>
      </w:r>
      <w:r>
        <w:t xml:space="preserve">. The Court is not bound by any advice </w:t>
      </w:r>
      <w:r w:rsidR="006E045F">
        <w:t xml:space="preserve">given by the </w:t>
      </w:r>
      <w:r w:rsidR="00D86725">
        <w:t>C</w:t>
      </w:r>
      <w:r w:rsidR="006E045F">
        <w:t xml:space="preserve">ourt </w:t>
      </w:r>
      <w:r w:rsidR="00D86725">
        <w:t>C</w:t>
      </w:r>
      <w:r w:rsidR="006E045F">
        <w:t xml:space="preserve">hild </w:t>
      </w:r>
      <w:r w:rsidR="00D86725">
        <w:t>E</w:t>
      </w:r>
      <w:r w:rsidR="006E045F">
        <w:t>xpert</w:t>
      </w:r>
      <w:r>
        <w:t xml:space="preserve">. As with any evidence, the appropriate place to challenge the assessment is </w:t>
      </w:r>
      <w:r w:rsidR="001437B4">
        <w:t xml:space="preserve">in </w:t>
      </w:r>
      <w:r w:rsidR="001323F6">
        <w:t>c</w:t>
      </w:r>
      <w:r w:rsidR="001437B4">
        <w:t>ourt</w:t>
      </w:r>
      <w:r>
        <w:t>. You should raise your concerns with your law</w:t>
      </w:r>
      <w:r w:rsidR="001437B4">
        <w:t>yer if you have one</w:t>
      </w:r>
      <w:r>
        <w:t>.</w:t>
      </w:r>
    </w:p>
    <w:p w14:paraId="575635A4" w14:textId="77777777" w:rsidR="005513DF" w:rsidRDefault="005513DF"/>
    <w:p w14:paraId="2154B7EF" w14:textId="2465C579" w:rsidR="005513DF" w:rsidRPr="000E0ACC" w:rsidRDefault="005513DF" w:rsidP="00ED7EA6">
      <w:pPr>
        <w:jc w:val="right"/>
        <w:rPr>
          <w:sz w:val="16"/>
          <w:szCs w:val="16"/>
        </w:rPr>
      </w:pPr>
      <w:r w:rsidRPr="000E0ACC">
        <w:rPr>
          <w:sz w:val="16"/>
          <w:szCs w:val="16"/>
        </w:rPr>
        <w:t>0921 V</w:t>
      </w:r>
      <w:r w:rsidR="00346959">
        <w:rPr>
          <w:sz w:val="16"/>
          <w:szCs w:val="16"/>
        </w:rPr>
        <w:t>3</w:t>
      </w:r>
    </w:p>
    <w:sectPr w:rsidR="005513DF" w:rsidRPr="000E0ACC" w:rsidSect="007A75F0">
      <w:head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6AC4DD" w14:textId="77777777" w:rsidR="00087134" w:rsidRDefault="00087134" w:rsidP="0089446B">
      <w:pPr>
        <w:spacing w:after="0" w:line="240" w:lineRule="auto"/>
      </w:pPr>
      <w:r>
        <w:separator/>
      </w:r>
    </w:p>
  </w:endnote>
  <w:endnote w:type="continuationSeparator" w:id="0">
    <w:p w14:paraId="5F7DD25E" w14:textId="77777777" w:rsidR="00087134" w:rsidRDefault="00087134" w:rsidP="008944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240E1C" w14:textId="77777777" w:rsidR="00087134" w:rsidRDefault="00087134" w:rsidP="0089446B">
      <w:pPr>
        <w:spacing w:after="0" w:line="240" w:lineRule="auto"/>
      </w:pPr>
      <w:r>
        <w:separator/>
      </w:r>
    </w:p>
  </w:footnote>
  <w:footnote w:type="continuationSeparator" w:id="0">
    <w:p w14:paraId="54A3AD30" w14:textId="77777777" w:rsidR="00087134" w:rsidRDefault="00087134" w:rsidP="008944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4C6C1" w14:textId="77777777" w:rsidR="007A75F0" w:rsidRDefault="007A75F0">
    <w:pPr>
      <w:pStyle w:val="Header"/>
    </w:pPr>
  </w:p>
  <w:p w14:paraId="04F9C663" w14:textId="77777777" w:rsidR="007A75F0" w:rsidRDefault="007A75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356D4"/>
    <w:multiLevelType w:val="hybridMultilevel"/>
    <w:tmpl w:val="91CA8F52"/>
    <w:lvl w:ilvl="0" w:tplc="53FE9A6A">
      <w:numFmt w:val="bullet"/>
      <w:lvlText w:val="•"/>
      <w:lvlJc w:val="left"/>
      <w:pPr>
        <w:ind w:left="1080" w:hanging="720"/>
      </w:pPr>
      <w:rPr>
        <w:rFonts w:ascii="Calibri" w:eastAsiaTheme="minorHAnsi" w:hAnsi="Calibri" w:cs="Calibri" w:hint="default"/>
      </w:rPr>
    </w:lvl>
    <w:lvl w:ilvl="1" w:tplc="0C09000B">
      <w:start w:val="1"/>
      <w:numFmt w:val="bullet"/>
      <w:lvlText w:val=""/>
      <w:lvlJc w:val="left"/>
      <w:pPr>
        <w:ind w:left="1800" w:hanging="72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FC4A44"/>
    <w:multiLevelType w:val="hybridMultilevel"/>
    <w:tmpl w:val="C8D05B1E"/>
    <w:lvl w:ilvl="0" w:tplc="53FE9A6A">
      <w:numFmt w:val="bullet"/>
      <w:lvlText w:val="•"/>
      <w:lvlJc w:val="left"/>
      <w:pPr>
        <w:ind w:left="1080" w:hanging="720"/>
      </w:pPr>
      <w:rPr>
        <w:rFonts w:ascii="Calibri" w:eastAsiaTheme="minorHAnsi" w:hAnsi="Calibri" w:cs="Calibri" w:hint="default"/>
      </w:rPr>
    </w:lvl>
    <w:lvl w:ilvl="1" w:tplc="0C09000B">
      <w:start w:val="1"/>
      <w:numFmt w:val="bullet"/>
      <w:lvlText w:val=""/>
      <w:lvlJc w:val="left"/>
      <w:pPr>
        <w:ind w:left="1800" w:hanging="72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59D7D65"/>
    <w:multiLevelType w:val="hybridMultilevel"/>
    <w:tmpl w:val="693466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E007429"/>
    <w:multiLevelType w:val="hybridMultilevel"/>
    <w:tmpl w:val="BD5ACDAE"/>
    <w:lvl w:ilvl="0" w:tplc="53FE9A6A">
      <w:numFmt w:val="bullet"/>
      <w:lvlText w:val="•"/>
      <w:lvlJc w:val="left"/>
      <w:pPr>
        <w:ind w:left="1080" w:hanging="720"/>
      </w:pPr>
      <w:rPr>
        <w:rFonts w:ascii="Calibri" w:eastAsiaTheme="minorHAnsi" w:hAnsi="Calibri" w:cs="Calibri" w:hint="default"/>
      </w:rPr>
    </w:lvl>
    <w:lvl w:ilvl="1" w:tplc="33D6067E">
      <w:numFmt w:val="bullet"/>
      <w:lvlText w:val=""/>
      <w:lvlJc w:val="left"/>
      <w:pPr>
        <w:ind w:left="1800" w:hanging="720"/>
      </w:pPr>
      <w:rPr>
        <w:rFonts w:ascii="Symbol" w:eastAsiaTheme="minorHAnsi" w:hAnsi="Symbol" w:cstheme="minorBidi"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C8619BC"/>
    <w:multiLevelType w:val="hybridMultilevel"/>
    <w:tmpl w:val="E4D8CE12"/>
    <w:lvl w:ilvl="0" w:tplc="53FE9A6A">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800" w:hanging="72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BD7"/>
    <w:rsid w:val="0002584D"/>
    <w:rsid w:val="00073C24"/>
    <w:rsid w:val="00087134"/>
    <w:rsid w:val="000A3486"/>
    <w:rsid w:val="000A57D7"/>
    <w:rsid w:val="000C66C3"/>
    <w:rsid w:val="000D48AF"/>
    <w:rsid w:val="000E0ACC"/>
    <w:rsid w:val="000E62A9"/>
    <w:rsid w:val="00115785"/>
    <w:rsid w:val="00130293"/>
    <w:rsid w:val="001323F6"/>
    <w:rsid w:val="001437B4"/>
    <w:rsid w:val="00147822"/>
    <w:rsid w:val="0018055D"/>
    <w:rsid w:val="001B7B73"/>
    <w:rsid w:val="001C27A5"/>
    <w:rsid w:val="001D5B61"/>
    <w:rsid w:val="002400E0"/>
    <w:rsid w:val="00262135"/>
    <w:rsid w:val="00281BB3"/>
    <w:rsid w:val="002C055D"/>
    <w:rsid w:val="00346959"/>
    <w:rsid w:val="00351EBC"/>
    <w:rsid w:val="0036188E"/>
    <w:rsid w:val="003B5DC4"/>
    <w:rsid w:val="00422BB2"/>
    <w:rsid w:val="004407F7"/>
    <w:rsid w:val="004623F8"/>
    <w:rsid w:val="00512789"/>
    <w:rsid w:val="005513DF"/>
    <w:rsid w:val="00575D64"/>
    <w:rsid w:val="005C5E6A"/>
    <w:rsid w:val="00606323"/>
    <w:rsid w:val="00693F5F"/>
    <w:rsid w:val="00697944"/>
    <w:rsid w:val="006E045F"/>
    <w:rsid w:val="006F6FB9"/>
    <w:rsid w:val="00711548"/>
    <w:rsid w:val="00734175"/>
    <w:rsid w:val="007900C0"/>
    <w:rsid w:val="00790566"/>
    <w:rsid w:val="00790A17"/>
    <w:rsid w:val="00797EC0"/>
    <w:rsid w:val="007A75F0"/>
    <w:rsid w:val="007B0070"/>
    <w:rsid w:val="007D53AE"/>
    <w:rsid w:val="007D65DE"/>
    <w:rsid w:val="00804BB9"/>
    <w:rsid w:val="00824F10"/>
    <w:rsid w:val="0085039E"/>
    <w:rsid w:val="008701A9"/>
    <w:rsid w:val="008809E2"/>
    <w:rsid w:val="0089446B"/>
    <w:rsid w:val="008C3F51"/>
    <w:rsid w:val="008E05D8"/>
    <w:rsid w:val="00922CA4"/>
    <w:rsid w:val="009E46E6"/>
    <w:rsid w:val="00A25B0C"/>
    <w:rsid w:val="00A507F2"/>
    <w:rsid w:val="00A514F9"/>
    <w:rsid w:val="00A80C2F"/>
    <w:rsid w:val="00AB7A14"/>
    <w:rsid w:val="00B00B48"/>
    <w:rsid w:val="00B93BD7"/>
    <w:rsid w:val="00B95EF8"/>
    <w:rsid w:val="00BB3132"/>
    <w:rsid w:val="00C16FAA"/>
    <w:rsid w:val="00C24F8A"/>
    <w:rsid w:val="00C60694"/>
    <w:rsid w:val="00CB62ED"/>
    <w:rsid w:val="00CC119E"/>
    <w:rsid w:val="00D515F6"/>
    <w:rsid w:val="00D74259"/>
    <w:rsid w:val="00D86725"/>
    <w:rsid w:val="00DA5051"/>
    <w:rsid w:val="00DA7167"/>
    <w:rsid w:val="00DC1754"/>
    <w:rsid w:val="00DE131D"/>
    <w:rsid w:val="00DE763A"/>
    <w:rsid w:val="00E00C39"/>
    <w:rsid w:val="00E05ACD"/>
    <w:rsid w:val="00E31176"/>
    <w:rsid w:val="00E5269F"/>
    <w:rsid w:val="00ED7EA6"/>
    <w:rsid w:val="00F276BC"/>
    <w:rsid w:val="00F27DD7"/>
    <w:rsid w:val="00F43DB9"/>
    <w:rsid w:val="00F444F6"/>
    <w:rsid w:val="00F76042"/>
    <w:rsid w:val="00FA32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1F2A9E0"/>
  <w15:chartTrackingRefBased/>
  <w15:docId w15:val="{49E03729-F1C1-4667-9D4C-DC6FC1971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5D64"/>
    <w:pPr>
      <w:spacing w:after="240"/>
    </w:pPr>
  </w:style>
  <w:style w:type="paragraph" w:styleId="Heading1">
    <w:name w:val="heading 1"/>
    <w:basedOn w:val="Normal"/>
    <w:next w:val="Normal"/>
    <w:link w:val="Heading1Char"/>
    <w:uiPriority w:val="9"/>
    <w:qFormat/>
    <w:rsid w:val="006F6FB9"/>
    <w:pPr>
      <w:keepNext/>
      <w:keepLines/>
      <w:outlineLvl w:val="0"/>
    </w:pPr>
    <w:rPr>
      <w:rFonts w:ascii="Arial" w:eastAsiaTheme="majorEastAsia" w:hAnsi="Arial" w:cstheme="majorBidi"/>
      <w:bCs/>
      <w:sz w:val="36"/>
      <w:szCs w:val="28"/>
    </w:rPr>
  </w:style>
  <w:style w:type="paragraph" w:styleId="Heading2">
    <w:name w:val="heading 2"/>
    <w:basedOn w:val="Normal"/>
    <w:next w:val="Normal"/>
    <w:link w:val="Heading2Char"/>
    <w:uiPriority w:val="9"/>
    <w:unhideWhenUsed/>
    <w:qFormat/>
    <w:rsid w:val="00575D64"/>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575D64"/>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575D64"/>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575D64"/>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5D64"/>
    <w:pPr>
      <w:ind w:left="720"/>
      <w:contextualSpacing/>
    </w:pPr>
  </w:style>
  <w:style w:type="character" w:styleId="CommentReference">
    <w:name w:val="annotation reference"/>
    <w:basedOn w:val="DefaultParagraphFont"/>
    <w:uiPriority w:val="99"/>
    <w:semiHidden/>
    <w:unhideWhenUsed/>
    <w:rsid w:val="00C24F8A"/>
    <w:rPr>
      <w:sz w:val="16"/>
      <w:szCs w:val="16"/>
    </w:rPr>
  </w:style>
  <w:style w:type="paragraph" w:styleId="CommentText">
    <w:name w:val="annotation text"/>
    <w:basedOn w:val="Normal"/>
    <w:link w:val="CommentTextChar"/>
    <w:uiPriority w:val="99"/>
    <w:semiHidden/>
    <w:unhideWhenUsed/>
    <w:rsid w:val="00C24F8A"/>
    <w:pPr>
      <w:spacing w:line="240" w:lineRule="auto"/>
    </w:pPr>
    <w:rPr>
      <w:sz w:val="20"/>
      <w:szCs w:val="20"/>
    </w:rPr>
  </w:style>
  <w:style w:type="character" w:customStyle="1" w:styleId="CommentTextChar">
    <w:name w:val="Comment Text Char"/>
    <w:basedOn w:val="DefaultParagraphFont"/>
    <w:link w:val="CommentText"/>
    <w:uiPriority w:val="99"/>
    <w:semiHidden/>
    <w:rsid w:val="00C24F8A"/>
    <w:rPr>
      <w:sz w:val="20"/>
      <w:szCs w:val="20"/>
    </w:rPr>
  </w:style>
  <w:style w:type="paragraph" w:styleId="BalloonText">
    <w:name w:val="Balloon Text"/>
    <w:basedOn w:val="Normal"/>
    <w:link w:val="BalloonTextChar"/>
    <w:uiPriority w:val="99"/>
    <w:semiHidden/>
    <w:unhideWhenUsed/>
    <w:rsid w:val="00C24F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4F8A"/>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DE763A"/>
    <w:rPr>
      <w:b/>
      <w:bCs/>
    </w:rPr>
  </w:style>
  <w:style w:type="character" w:customStyle="1" w:styleId="CommentSubjectChar">
    <w:name w:val="Comment Subject Char"/>
    <w:basedOn w:val="CommentTextChar"/>
    <w:link w:val="CommentSubject"/>
    <w:uiPriority w:val="99"/>
    <w:semiHidden/>
    <w:rsid w:val="00DE763A"/>
    <w:rPr>
      <w:b/>
      <w:bCs/>
      <w:sz w:val="20"/>
      <w:szCs w:val="20"/>
    </w:rPr>
  </w:style>
  <w:style w:type="character" w:styleId="Hyperlink">
    <w:name w:val="Hyperlink"/>
    <w:basedOn w:val="DefaultParagraphFont"/>
    <w:uiPriority w:val="99"/>
    <w:unhideWhenUsed/>
    <w:rsid w:val="004407F7"/>
    <w:rPr>
      <w:color w:val="0563C1" w:themeColor="hyperlink"/>
      <w:u w:val="single"/>
    </w:rPr>
  </w:style>
  <w:style w:type="paragraph" w:customStyle="1" w:styleId="ARbodytext">
    <w:name w:val="AR body text"/>
    <w:basedOn w:val="Normal"/>
    <w:qFormat/>
    <w:rsid w:val="00575D64"/>
    <w:pPr>
      <w:spacing w:after="0"/>
    </w:pPr>
    <w:rPr>
      <w:rFonts w:ascii="Arial" w:hAnsi="Arial"/>
      <w:sz w:val="20"/>
    </w:rPr>
  </w:style>
  <w:style w:type="character" w:customStyle="1" w:styleId="Heading1Char">
    <w:name w:val="Heading 1 Char"/>
    <w:basedOn w:val="DefaultParagraphFont"/>
    <w:link w:val="Heading1"/>
    <w:uiPriority w:val="9"/>
    <w:rsid w:val="006F6FB9"/>
    <w:rPr>
      <w:rFonts w:ascii="Arial" w:eastAsiaTheme="majorEastAsia" w:hAnsi="Arial" w:cstheme="majorBidi"/>
      <w:bCs/>
      <w:sz w:val="36"/>
      <w:szCs w:val="28"/>
    </w:rPr>
  </w:style>
  <w:style w:type="character" w:customStyle="1" w:styleId="Heading2Char">
    <w:name w:val="Heading 2 Char"/>
    <w:basedOn w:val="DefaultParagraphFont"/>
    <w:link w:val="Heading2"/>
    <w:uiPriority w:val="9"/>
    <w:rsid w:val="00575D64"/>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575D64"/>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575D64"/>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575D64"/>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575D64"/>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575D64"/>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575D64"/>
    <w:rPr>
      <w:b/>
      <w:bCs/>
    </w:rPr>
  </w:style>
  <w:style w:type="paragraph" w:styleId="Header">
    <w:name w:val="header"/>
    <w:basedOn w:val="Normal"/>
    <w:link w:val="HeaderChar"/>
    <w:uiPriority w:val="99"/>
    <w:unhideWhenUsed/>
    <w:rsid w:val="008944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446B"/>
  </w:style>
  <w:style w:type="paragraph" w:styleId="Footer">
    <w:name w:val="footer"/>
    <w:basedOn w:val="Normal"/>
    <w:link w:val="FooterChar"/>
    <w:uiPriority w:val="99"/>
    <w:unhideWhenUsed/>
    <w:rsid w:val="008944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446B"/>
  </w:style>
  <w:style w:type="character" w:styleId="FollowedHyperlink">
    <w:name w:val="FollowedHyperlink"/>
    <w:basedOn w:val="DefaultParagraphFont"/>
    <w:uiPriority w:val="99"/>
    <w:semiHidden/>
    <w:unhideWhenUsed/>
    <w:rsid w:val="00790A1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oa.gov.au/pubs/fl/court-child-expert-faq" TargetMode="External"/><Relationship Id="rId13" Type="http://schemas.openxmlformats.org/officeDocument/2006/relationships/hyperlink" Target="https://www.fcoa.gov.au/pubs/fears-for-safety"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ChildImpactReports.CCS@fcfcoa.gov.a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oa.gov.au/court-locations"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fcfcoa.gov.au/court-locations" TargetMode="External"/><Relationship Id="rId4" Type="http://schemas.openxmlformats.org/officeDocument/2006/relationships/webSettings" Target="webSettings.xml"/><Relationship Id="rId9" Type="http://schemas.openxmlformats.org/officeDocument/2006/relationships/hyperlink" Target="https://www.fcoa.gov.au/pubs/fl/family-consultants" TargetMode="External"/><Relationship Id="rId14" Type="http://schemas.openxmlformats.org/officeDocument/2006/relationships/hyperlink" Target="http://www.fcfcoa.gov.au/fl/children/c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1503</Words>
  <Characters>8571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Impact Report FAQs fact sheet</dc:title>
  <dc:subject/>
  <dc:creator>Federal Circuit and Family Court of Australia</dc:creator>
  <cp:keywords/>
  <dc:description/>
  <cp:lastModifiedBy>Christine Tuff</cp:lastModifiedBy>
  <cp:revision>2</cp:revision>
  <dcterms:created xsi:type="dcterms:W3CDTF">2023-07-24T07:46:00Z</dcterms:created>
  <dcterms:modified xsi:type="dcterms:W3CDTF">2023-07-25T01:00:00Z</dcterms:modified>
</cp:coreProperties>
</file>