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E314D" w:rsidRPr="006545FC" w:rsidRDefault="00981316" w:rsidP="006545FC">
      <w:pPr>
        <w:pStyle w:val="Heading1"/>
      </w:pPr>
      <w:r w:rsidRPr="006545FC">
        <w:t xml:space="preserve">What the Federal Circuit </w:t>
      </w:r>
      <w:r w:rsidR="007D59A2" w:rsidRPr="006545FC">
        <w:t xml:space="preserve">and Family </w:t>
      </w:r>
      <w:r w:rsidRPr="006545FC">
        <w:t>Court of Australia staff CAN and CANNOT do for clients</w:t>
      </w:r>
    </w:p>
    <w:p w:rsidR="00EE314D" w:rsidRPr="00981316" w:rsidRDefault="00981316" w:rsidP="006545FC">
      <w:pPr>
        <w:rPr>
          <w:lang w:val="en-GB"/>
        </w:rPr>
      </w:pPr>
      <w:r w:rsidRPr="00981316">
        <w:rPr>
          <w:lang w:val="en-GB"/>
        </w:rPr>
        <w:t>Court staff are here to help clients but there are limitations on what help we can provide. This brochure summarises what we can and cannot provide or do.</w:t>
      </w:r>
    </w:p>
    <w:p w:rsidR="00EE314D" w:rsidRPr="006545FC" w:rsidRDefault="00981316" w:rsidP="006545FC">
      <w:pPr>
        <w:pStyle w:val="Heading2"/>
      </w:pPr>
      <w:r w:rsidRPr="006545FC">
        <w:t>We can:</w:t>
      </w:r>
    </w:p>
    <w:p w:rsidR="00EE314D" w:rsidRPr="006545FC" w:rsidRDefault="00981316" w:rsidP="006545FC">
      <w:pPr>
        <w:pStyle w:val="ListParagraph"/>
        <w:numPr>
          <w:ilvl w:val="0"/>
          <w:numId w:val="4"/>
        </w:numPr>
        <w:rPr>
          <w:lang w:val="en-GB"/>
        </w:rPr>
      </w:pPr>
      <w:r w:rsidRPr="006545FC">
        <w:rPr>
          <w:lang w:val="en-GB"/>
        </w:rPr>
        <w:t>Advise you how to find an interpreter for your hearing.</w:t>
      </w:r>
    </w:p>
    <w:p w:rsidR="00EE314D" w:rsidRPr="006545FC" w:rsidRDefault="00981316" w:rsidP="006545FC">
      <w:pPr>
        <w:pStyle w:val="ListParagraph"/>
        <w:numPr>
          <w:ilvl w:val="0"/>
          <w:numId w:val="4"/>
        </w:numPr>
        <w:rPr>
          <w:lang w:val="en-GB"/>
        </w:rPr>
      </w:pPr>
      <w:r w:rsidRPr="006545FC">
        <w:rPr>
          <w:lang w:val="en-GB"/>
        </w:rPr>
        <w:t xml:space="preserve">Inform you of the </w:t>
      </w:r>
      <w:r w:rsidR="00C86325" w:rsidRPr="006545FC">
        <w:rPr>
          <w:lang w:val="en-GB"/>
        </w:rPr>
        <w:t xml:space="preserve">Courts’ </w:t>
      </w:r>
      <w:r w:rsidRPr="006545FC">
        <w:rPr>
          <w:lang w:val="en-GB"/>
        </w:rPr>
        <w:t>policy on issues of family violence and personal safety.</w:t>
      </w:r>
    </w:p>
    <w:p w:rsidR="00EE314D" w:rsidRPr="006545FC" w:rsidRDefault="00981316" w:rsidP="006545FC">
      <w:pPr>
        <w:pStyle w:val="ListParagraph"/>
        <w:numPr>
          <w:ilvl w:val="0"/>
          <w:numId w:val="4"/>
        </w:numPr>
        <w:rPr>
          <w:lang w:val="en-GB"/>
        </w:rPr>
      </w:pPr>
      <w:r w:rsidRPr="006545FC">
        <w:rPr>
          <w:lang w:val="en-GB"/>
        </w:rPr>
        <w:t>Refer you to external services that help people with separation and legal issues.</w:t>
      </w:r>
    </w:p>
    <w:p w:rsidR="00EE314D" w:rsidRPr="006545FC" w:rsidRDefault="00981316" w:rsidP="006545FC">
      <w:pPr>
        <w:pStyle w:val="ListParagraph"/>
        <w:numPr>
          <w:ilvl w:val="0"/>
          <w:numId w:val="4"/>
        </w:numPr>
        <w:rPr>
          <w:lang w:val="en-GB"/>
        </w:rPr>
      </w:pPr>
      <w:r w:rsidRPr="006545FC">
        <w:rPr>
          <w:lang w:val="en-GB"/>
        </w:rPr>
        <w:t>Help you understand what forms you may need to file.</w:t>
      </w:r>
    </w:p>
    <w:p w:rsidR="00EE314D" w:rsidRPr="006545FC" w:rsidRDefault="00981316" w:rsidP="006545FC">
      <w:pPr>
        <w:pStyle w:val="ListParagraph"/>
        <w:numPr>
          <w:ilvl w:val="0"/>
          <w:numId w:val="4"/>
        </w:numPr>
        <w:rPr>
          <w:lang w:val="en-GB"/>
        </w:rPr>
      </w:pPr>
      <w:r w:rsidRPr="006545FC">
        <w:rPr>
          <w:lang w:val="en-GB"/>
        </w:rPr>
        <w:t>Check your paperwork is complete and includes all requirements.</w:t>
      </w:r>
    </w:p>
    <w:p w:rsidR="00EE314D" w:rsidRPr="006545FC" w:rsidRDefault="00981316" w:rsidP="006545FC">
      <w:pPr>
        <w:pStyle w:val="ListParagraph"/>
        <w:numPr>
          <w:ilvl w:val="0"/>
          <w:numId w:val="4"/>
        </w:numPr>
        <w:rPr>
          <w:lang w:val="en-GB"/>
        </w:rPr>
      </w:pPr>
      <w:r w:rsidRPr="006545FC">
        <w:rPr>
          <w:lang w:val="en-GB"/>
        </w:rPr>
        <w:t>Point you in the right direction for further information.</w:t>
      </w:r>
    </w:p>
    <w:p w:rsidR="00EE314D" w:rsidRPr="006545FC" w:rsidRDefault="00981316" w:rsidP="006545FC">
      <w:pPr>
        <w:pStyle w:val="ListParagraph"/>
        <w:numPr>
          <w:ilvl w:val="0"/>
          <w:numId w:val="4"/>
        </w:numPr>
        <w:rPr>
          <w:lang w:val="en-GB"/>
        </w:rPr>
      </w:pPr>
      <w:r w:rsidRPr="006545FC">
        <w:rPr>
          <w:lang w:val="en-GB"/>
        </w:rPr>
        <w:t xml:space="preserve">Explain how the </w:t>
      </w:r>
      <w:r w:rsidR="00C86325" w:rsidRPr="006545FC">
        <w:rPr>
          <w:lang w:val="en-GB"/>
        </w:rPr>
        <w:t xml:space="preserve">Court </w:t>
      </w:r>
      <w:r w:rsidRPr="006545FC">
        <w:rPr>
          <w:lang w:val="en-GB"/>
        </w:rPr>
        <w:t>work</w:t>
      </w:r>
      <w:r w:rsidR="00C86325" w:rsidRPr="006545FC">
        <w:rPr>
          <w:lang w:val="en-GB"/>
        </w:rPr>
        <w:t>s</w:t>
      </w:r>
      <w:r w:rsidRPr="006545FC">
        <w:rPr>
          <w:lang w:val="en-GB"/>
        </w:rPr>
        <w:t>.</w:t>
      </w:r>
    </w:p>
    <w:p w:rsidR="00EE314D" w:rsidRPr="006545FC" w:rsidRDefault="00981316" w:rsidP="006545FC">
      <w:pPr>
        <w:pStyle w:val="ListParagraph"/>
        <w:numPr>
          <w:ilvl w:val="0"/>
          <w:numId w:val="4"/>
        </w:numPr>
        <w:rPr>
          <w:lang w:val="en-GB"/>
        </w:rPr>
      </w:pPr>
      <w:r w:rsidRPr="006545FC">
        <w:rPr>
          <w:lang w:val="en-GB"/>
        </w:rPr>
        <w:t>Tell you about how your case is managed at each stage, from filing to hearing or trial.</w:t>
      </w:r>
    </w:p>
    <w:p w:rsidR="00EE314D" w:rsidRPr="006545FC" w:rsidRDefault="00981316" w:rsidP="006545FC">
      <w:pPr>
        <w:pStyle w:val="ListParagraph"/>
        <w:numPr>
          <w:ilvl w:val="0"/>
          <w:numId w:val="4"/>
        </w:numPr>
        <w:rPr>
          <w:lang w:val="en-GB"/>
        </w:rPr>
      </w:pPr>
      <w:r w:rsidRPr="006545FC">
        <w:rPr>
          <w:lang w:val="en-GB"/>
        </w:rPr>
        <w:t>Provide you with your hearing date, time and location.</w:t>
      </w:r>
    </w:p>
    <w:p w:rsidR="00EE314D" w:rsidRPr="006545FC" w:rsidRDefault="00981316" w:rsidP="006545FC">
      <w:pPr>
        <w:pStyle w:val="ListParagraph"/>
        <w:numPr>
          <w:ilvl w:val="0"/>
          <w:numId w:val="4"/>
        </w:numPr>
        <w:rPr>
          <w:lang w:val="en-GB"/>
        </w:rPr>
      </w:pPr>
      <w:r w:rsidRPr="006545FC">
        <w:rPr>
          <w:lang w:val="en-GB"/>
        </w:rPr>
        <w:t>Advise you on the status of your matter.</w:t>
      </w:r>
    </w:p>
    <w:p w:rsidR="00EE314D" w:rsidRPr="006545FC" w:rsidRDefault="00981316" w:rsidP="006545FC">
      <w:pPr>
        <w:pStyle w:val="ListParagraph"/>
        <w:numPr>
          <w:ilvl w:val="0"/>
          <w:numId w:val="4"/>
        </w:numPr>
        <w:rPr>
          <w:lang w:val="en-GB"/>
        </w:rPr>
      </w:pPr>
      <w:r w:rsidRPr="006545FC">
        <w:rPr>
          <w:lang w:val="en-GB"/>
        </w:rPr>
        <w:t xml:space="preserve">Help you register for the Commonwealth Courts Portal – </w:t>
      </w:r>
      <w:hyperlink r:id="rId8" w:tooltip="Link to the Commonwealth Courts Portal" w:history="1">
        <w:r w:rsidRPr="006545FC">
          <w:rPr>
            <w:rStyle w:val="Hyperlink"/>
            <w:rFonts w:eastAsia="Times New Roman" w:cstheme="minorHAnsi"/>
            <w:lang w:val="en-GB"/>
          </w:rPr>
          <w:t>www.comcourts.gov.au</w:t>
        </w:r>
      </w:hyperlink>
      <w:r w:rsidRPr="006545FC">
        <w:rPr>
          <w:lang w:val="en-GB"/>
        </w:rPr>
        <w:t xml:space="preserve"> – to access your court file online, </w:t>
      </w:r>
      <w:proofErr w:type="spellStart"/>
      <w:r w:rsidRPr="006545FC">
        <w:rPr>
          <w:lang w:val="en-GB"/>
        </w:rPr>
        <w:t>eFile</w:t>
      </w:r>
      <w:proofErr w:type="spellEnd"/>
      <w:r w:rsidRPr="006545FC">
        <w:rPr>
          <w:lang w:val="en-GB"/>
        </w:rPr>
        <w:t xml:space="preserve"> documents and download orders.</w:t>
      </w:r>
    </w:p>
    <w:p w:rsidR="00EE314D" w:rsidRPr="006545FC" w:rsidRDefault="00981316" w:rsidP="006545FC">
      <w:pPr>
        <w:pStyle w:val="ListParagraph"/>
        <w:numPr>
          <w:ilvl w:val="0"/>
          <w:numId w:val="4"/>
        </w:numPr>
        <w:rPr>
          <w:lang w:val="en-GB"/>
        </w:rPr>
      </w:pPr>
      <w:r w:rsidRPr="006545FC">
        <w:rPr>
          <w:lang w:val="en-GB"/>
        </w:rPr>
        <w:t>Assist you to use the Portal and provide technical support.</w:t>
      </w:r>
    </w:p>
    <w:p w:rsidR="00EE314D" w:rsidRPr="006545FC" w:rsidRDefault="00981316" w:rsidP="006545FC">
      <w:pPr>
        <w:pStyle w:val="Heading2"/>
      </w:pPr>
      <w:r w:rsidRPr="006545FC">
        <w:t>We cannot:</w:t>
      </w:r>
    </w:p>
    <w:p w:rsidR="00EE314D" w:rsidRPr="006545FC" w:rsidRDefault="00981316" w:rsidP="006545FC">
      <w:pPr>
        <w:pStyle w:val="ListParagraph"/>
        <w:numPr>
          <w:ilvl w:val="0"/>
          <w:numId w:val="5"/>
        </w:numPr>
        <w:rPr>
          <w:lang w:val="en-GB"/>
        </w:rPr>
      </w:pPr>
      <w:r w:rsidRPr="006545FC">
        <w:rPr>
          <w:lang w:val="en-GB"/>
        </w:rPr>
        <w:t>Give you legal advice.</w:t>
      </w:r>
    </w:p>
    <w:p w:rsidR="00EE314D" w:rsidRPr="006545FC" w:rsidRDefault="00981316" w:rsidP="006545FC">
      <w:pPr>
        <w:pStyle w:val="ListParagraph"/>
        <w:numPr>
          <w:ilvl w:val="0"/>
          <w:numId w:val="5"/>
        </w:numPr>
        <w:rPr>
          <w:lang w:val="en-GB"/>
        </w:rPr>
      </w:pPr>
      <w:r w:rsidRPr="006545FC">
        <w:rPr>
          <w:lang w:val="en-GB"/>
        </w:rPr>
        <w:t>Advise what to write in your court documents.</w:t>
      </w:r>
    </w:p>
    <w:p w:rsidR="00EE314D" w:rsidRPr="006545FC" w:rsidRDefault="00981316" w:rsidP="006545FC">
      <w:pPr>
        <w:pStyle w:val="ListParagraph"/>
        <w:numPr>
          <w:ilvl w:val="0"/>
          <w:numId w:val="5"/>
        </w:numPr>
        <w:rPr>
          <w:lang w:val="en-GB"/>
        </w:rPr>
      </w:pPr>
      <w:r w:rsidRPr="006545FC">
        <w:rPr>
          <w:lang w:val="en-GB"/>
        </w:rPr>
        <w:t>Confirm if you have supplied enough information.</w:t>
      </w:r>
    </w:p>
    <w:p w:rsidR="00EE314D" w:rsidRPr="006545FC" w:rsidRDefault="00981316" w:rsidP="006545FC">
      <w:pPr>
        <w:pStyle w:val="ListParagraph"/>
        <w:numPr>
          <w:ilvl w:val="0"/>
          <w:numId w:val="5"/>
        </w:numPr>
        <w:rPr>
          <w:lang w:val="en-GB"/>
        </w:rPr>
      </w:pPr>
      <w:r w:rsidRPr="006545FC">
        <w:rPr>
          <w:lang w:val="en-GB"/>
        </w:rPr>
        <w:t>Tell you what to say in court.</w:t>
      </w:r>
    </w:p>
    <w:p w:rsidR="00EE314D" w:rsidRPr="006545FC" w:rsidRDefault="00981316" w:rsidP="006545FC">
      <w:pPr>
        <w:pStyle w:val="ListParagraph"/>
        <w:numPr>
          <w:ilvl w:val="0"/>
          <w:numId w:val="5"/>
        </w:numPr>
        <w:rPr>
          <w:lang w:val="en-GB"/>
        </w:rPr>
      </w:pPr>
      <w:r w:rsidRPr="006545FC">
        <w:rPr>
          <w:lang w:val="en-GB"/>
        </w:rPr>
        <w:t>Advise if you should bring your case to court. We recommend seeking legal advice to determine this.</w:t>
      </w:r>
    </w:p>
    <w:p w:rsidR="00EE314D" w:rsidRPr="006545FC" w:rsidRDefault="00981316" w:rsidP="006545FC">
      <w:pPr>
        <w:pStyle w:val="ListParagraph"/>
        <w:numPr>
          <w:ilvl w:val="0"/>
          <w:numId w:val="5"/>
        </w:numPr>
        <w:rPr>
          <w:lang w:val="en-GB"/>
        </w:rPr>
      </w:pPr>
      <w:r w:rsidRPr="006545FC">
        <w:rPr>
          <w:lang w:val="en-GB"/>
        </w:rPr>
        <w:t>Recommend a lawyer to act on your behalf.</w:t>
      </w:r>
    </w:p>
    <w:p w:rsidR="00EE314D" w:rsidRPr="006545FC" w:rsidRDefault="00981316" w:rsidP="006545FC">
      <w:pPr>
        <w:pStyle w:val="ListParagraph"/>
        <w:numPr>
          <w:ilvl w:val="0"/>
          <w:numId w:val="5"/>
        </w:numPr>
        <w:rPr>
          <w:lang w:val="en-GB"/>
        </w:rPr>
      </w:pPr>
      <w:r w:rsidRPr="006545FC">
        <w:rPr>
          <w:lang w:val="en-GB"/>
        </w:rPr>
        <w:t>Tell you what the outcome of the Court’s decision might be.</w:t>
      </w:r>
    </w:p>
    <w:p w:rsidR="00EE314D" w:rsidRPr="006545FC" w:rsidRDefault="00981316" w:rsidP="006545FC">
      <w:pPr>
        <w:pStyle w:val="ListParagraph"/>
        <w:numPr>
          <w:ilvl w:val="0"/>
          <w:numId w:val="5"/>
        </w:numPr>
        <w:rPr>
          <w:lang w:val="en-GB"/>
        </w:rPr>
      </w:pPr>
      <w:r w:rsidRPr="006545FC">
        <w:rPr>
          <w:lang w:val="en-GB"/>
        </w:rPr>
        <w:t>Interpret orders made by a judicial officer.</w:t>
      </w:r>
    </w:p>
    <w:p w:rsidR="00EE314D" w:rsidRPr="006545FC" w:rsidRDefault="00981316" w:rsidP="006545FC">
      <w:pPr>
        <w:pStyle w:val="ListParagraph"/>
        <w:numPr>
          <w:ilvl w:val="0"/>
          <w:numId w:val="5"/>
        </w:numPr>
        <w:rPr>
          <w:lang w:val="en-GB"/>
        </w:rPr>
      </w:pPr>
      <w:r w:rsidRPr="006545FC">
        <w:rPr>
          <w:lang w:val="en-GB"/>
        </w:rPr>
        <w:t xml:space="preserve">Change an order once it has been made by </w:t>
      </w:r>
      <w:r w:rsidR="00C86325" w:rsidRPr="006545FC">
        <w:rPr>
          <w:lang w:val="en-GB"/>
        </w:rPr>
        <w:t>the Court</w:t>
      </w:r>
      <w:r w:rsidRPr="006545FC">
        <w:rPr>
          <w:lang w:val="en-GB"/>
        </w:rPr>
        <w:t>. We recommend seeking legal advice if you want to take this step.</w:t>
      </w:r>
    </w:p>
    <w:p w:rsidR="00EE314D" w:rsidRPr="006545FC" w:rsidRDefault="00981316" w:rsidP="006545FC">
      <w:pPr>
        <w:pStyle w:val="ListParagraph"/>
        <w:numPr>
          <w:ilvl w:val="0"/>
          <w:numId w:val="5"/>
        </w:numPr>
        <w:rPr>
          <w:lang w:val="en-GB"/>
        </w:rPr>
      </w:pPr>
      <w:r w:rsidRPr="006545FC">
        <w:rPr>
          <w:lang w:val="en-GB"/>
        </w:rPr>
        <w:t>Enforce a court order, but can advise how you can apply to do this.</w:t>
      </w:r>
    </w:p>
    <w:p w:rsidR="00EE314D" w:rsidRPr="006545FC" w:rsidRDefault="00981316" w:rsidP="006545FC">
      <w:pPr>
        <w:pStyle w:val="ListParagraph"/>
        <w:numPr>
          <w:ilvl w:val="0"/>
          <w:numId w:val="5"/>
        </w:numPr>
        <w:rPr>
          <w:lang w:val="en-GB"/>
        </w:rPr>
      </w:pPr>
      <w:r w:rsidRPr="006545FC">
        <w:rPr>
          <w:lang w:val="en-GB"/>
        </w:rPr>
        <w:t>Help you communicate with a judicial officer, other than at the hearing of your court case.</w:t>
      </w:r>
    </w:p>
    <w:p w:rsidR="00EE314D" w:rsidRPr="006545FC" w:rsidRDefault="00981316" w:rsidP="006545FC">
      <w:pPr>
        <w:pStyle w:val="Heading2"/>
      </w:pPr>
      <w:r w:rsidRPr="006545FC">
        <w:t xml:space="preserve">Step-by-step guides </w:t>
      </w:r>
    </w:p>
    <w:p w:rsidR="00981316" w:rsidRPr="006263F6" w:rsidRDefault="00981316" w:rsidP="006263F6">
      <w:pPr>
        <w:rPr>
          <w:rFonts w:eastAsia="Times New Roman" w:cstheme="minorHAnsi"/>
          <w:lang w:val="en-GB"/>
        </w:rPr>
      </w:pPr>
      <w:r w:rsidRPr="00981316">
        <w:rPr>
          <w:lang w:val="en-GB"/>
        </w:rPr>
        <w:t xml:space="preserve">You can find information and step-by-step guides to assist with court processes and </w:t>
      </w:r>
      <w:proofErr w:type="spellStart"/>
      <w:r w:rsidRPr="00981316">
        <w:rPr>
          <w:lang w:val="en-GB"/>
        </w:rPr>
        <w:t>eFiling</w:t>
      </w:r>
      <w:proofErr w:type="spellEnd"/>
      <w:r w:rsidRPr="00981316">
        <w:rPr>
          <w:lang w:val="en-GB"/>
        </w:rPr>
        <w:t xml:space="preserve"> on the website:</w:t>
      </w:r>
      <w:r w:rsidR="006263F6">
        <w:rPr>
          <w:lang w:val="en-GB"/>
        </w:rPr>
        <w:t xml:space="preserve"> </w:t>
      </w:r>
      <w:bookmarkStart w:id="0" w:name="_GoBack"/>
      <w:bookmarkEnd w:id="0"/>
      <w:r w:rsidR="006263F6">
        <w:fldChar w:fldCharType="begin"/>
      </w:r>
      <w:r w:rsidR="006263F6">
        <w:instrText xml:space="preserve"> HYPERLINK "https://www.fcfcoa.gov.au/howdoi" </w:instrText>
      </w:r>
      <w:r w:rsidR="006263F6">
        <w:fldChar w:fldCharType="separate"/>
      </w:r>
      <w:r w:rsidR="00C86325" w:rsidRPr="006C43E7">
        <w:rPr>
          <w:rStyle w:val="Hyperlink"/>
          <w:rFonts w:eastAsia="Times New Roman" w:cstheme="minorHAnsi"/>
          <w:lang w:val="en-GB"/>
        </w:rPr>
        <w:t>www.fcfcoa.gov.au/howdoi</w:t>
      </w:r>
      <w:r w:rsidR="006263F6">
        <w:rPr>
          <w:rStyle w:val="Hyperlink"/>
          <w:rFonts w:eastAsia="Times New Roman" w:cstheme="minorHAnsi"/>
          <w:lang w:val="en-GB"/>
        </w:rPr>
        <w:fldChar w:fldCharType="end"/>
      </w:r>
      <w:r w:rsidRPr="006C43E7">
        <w:rPr>
          <w:rFonts w:eastAsia="Times New Roman" w:cstheme="minorHAnsi"/>
          <w:lang w:val="en-GB"/>
        </w:rPr>
        <w:t xml:space="preserve"> </w:t>
      </w:r>
      <w:r w:rsidRPr="006263F6">
        <w:rPr>
          <w:rFonts w:cstheme="minorHAnsi"/>
        </w:rPr>
        <w:br w:type="page"/>
      </w:r>
    </w:p>
    <w:p w:rsidR="00EE314D" w:rsidRPr="006545FC" w:rsidRDefault="00981316" w:rsidP="006545FC">
      <w:pPr>
        <w:pStyle w:val="Heading2"/>
      </w:pPr>
      <w:r w:rsidRPr="006545FC">
        <w:lastRenderedPageBreak/>
        <w:t>Personal safety</w:t>
      </w:r>
    </w:p>
    <w:p w:rsidR="00EE314D" w:rsidRPr="00981316" w:rsidRDefault="00981316" w:rsidP="006545FC">
      <w:pPr>
        <w:rPr>
          <w:lang w:val="en-GB"/>
        </w:rPr>
      </w:pPr>
      <w:r w:rsidRPr="00981316">
        <w:rPr>
          <w:lang w:val="en-GB"/>
        </w:rPr>
        <w:t xml:space="preserve">The </w:t>
      </w:r>
      <w:r w:rsidR="00C86325">
        <w:rPr>
          <w:lang w:val="en-GB"/>
        </w:rPr>
        <w:t>Court</w:t>
      </w:r>
      <w:r w:rsidR="00C86325" w:rsidRPr="00981316">
        <w:rPr>
          <w:lang w:val="en-GB"/>
        </w:rPr>
        <w:t xml:space="preserve"> </w:t>
      </w:r>
      <w:r w:rsidRPr="00981316">
        <w:rPr>
          <w:lang w:val="en-GB"/>
        </w:rPr>
        <w:t>place</w:t>
      </w:r>
      <w:r w:rsidR="00C86325">
        <w:rPr>
          <w:lang w:val="en-GB"/>
        </w:rPr>
        <w:t>s</w:t>
      </w:r>
      <w:r w:rsidRPr="00981316">
        <w:rPr>
          <w:lang w:val="en-GB"/>
        </w:rPr>
        <w:t xml:space="preserve"> a priority on safety and can assist with the safety of you and your family when attending court. If you have any concerns for your safety, it is important you let the </w:t>
      </w:r>
      <w:r w:rsidR="00FE5083">
        <w:rPr>
          <w:lang w:val="en-GB"/>
        </w:rPr>
        <w:t>Court</w:t>
      </w:r>
      <w:r w:rsidR="00FE5083" w:rsidRPr="00981316">
        <w:rPr>
          <w:lang w:val="en-GB"/>
        </w:rPr>
        <w:t xml:space="preserve"> </w:t>
      </w:r>
      <w:r w:rsidRPr="00981316">
        <w:rPr>
          <w:lang w:val="en-GB"/>
        </w:rPr>
        <w:t xml:space="preserve">know well before the day your court event, conference or hearing is scheduled. </w:t>
      </w:r>
    </w:p>
    <w:p w:rsidR="00EE314D" w:rsidRPr="00981316" w:rsidRDefault="00981316" w:rsidP="006545FC">
      <w:pPr>
        <w:rPr>
          <w:lang w:val="en-GB"/>
        </w:rPr>
      </w:pPr>
      <w:r w:rsidRPr="00981316">
        <w:rPr>
          <w:lang w:val="en-GB"/>
        </w:rPr>
        <w:t>Please call 1300 352 000 before your court appointment or hearing so options for your safety at court can be discussed and arrangements put in place.</w:t>
      </w:r>
    </w:p>
    <w:p w:rsidR="00EE314D" w:rsidRPr="00981316" w:rsidRDefault="00981316" w:rsidP="006545FC">
      <w:pPr>
        <w:rPr>
          <w:lang w:val="en-GB"/>
        </w:rPr>
      </w:pPr>
      <w:r w:rsidRPr="00981316">
        <w:rPr>
          <w:lang w:val="en-GB"/>
        </w:rPr>
        <w:t>By law, people must inform the Court if there is an existing or pending family violence order involving themselves or their children. More detail is in the fact sheet ‘Do you have fears for your safety when attending court?</w:t>
      </w:r>
      <w:proofErr w:type="gramStart"/>
      <w:r w:rsidRPr="00981316">
        <w:rPr>
          <w:lang w:val="en-GB"/>
        </w:rPr>
        <w:t>’.</w:t>
      </w:r>
      <w:proofErr w:type="gramEnd"/>
    </w:p>
    <w:p w:rsidR="00EE314D" w:rsidRPr="006545FC" w:rsidRDefault="006545FC" w:rsidP="006545FC">
      <w:pPr>
        <w:pStyle w:val="Heading2"/>
      </w:pPr>
      <w:r>
        <w:t>Contact the Court</w:t>
      </w:r>
    </w:p>
    <w:p w:rsidR="00EE314D" w:rsidRPr="00981316" w:rsidRDefault="00981316">
      <w:pPr>
        <w:pStyle w:val="NormalWeb"/>
        <w:rPr>
          <w:rFonts w:cstheme="minorHAnsi"/>
          <w:lang w:val="en-GB"/>
        </w:rPr>
      </w:pPr>
      <w:r w:rsidRPr="00981316">
        <w:rPr>
          <w:rFonts w:cstheme="minorHAnsi"/>
          <w:lang w:val="en-GB"/>
        </w:rPr>
        <w:t xml:space="preserve">The National Enquiry Centre (NEC) is the entry point for all family law enquiries in the </w:t>
      </w:r>
      <w:r w:rsidR="00FE5083">
        <w:rPr>
          <w:rFonts w:cstheme="minorHAnsi"/>
          <w:lang w:val="en-GB"/>
        </w:rPr>
        <w:t xml:space="preserve">Federal Circuit and </w:t>
      </w:r>
      <w:r w:rsidRPr="00981316">
        <w:rPr>
          <w:rFonts w:cstheme="minorHAnsi"/>
          <w:lang w:val="en-GB"/>
        </w:rPr>
        <w:t>Family Court</w:t>
      </w:r>
      <w:r w:rsidR="00FE5083">
        <w:rPr>
          <w:rFonts w:cstheme="minorHAnsi"/>
          <w:lang w:val="en-GB"/>
        </w:rPr>
        <w:t>.</w:t>
      </w:r>
    </w:p>
    <w:p w:rsidR="00EE314D" w:rsidRPr="00981316" w:rsidRDefault="006263F6" w:rsidP="006263F6">
      <w:pPr>
        <w:pStyle w:val="NormalWeb"/>
        <w:numPr>
          <w:ilvl w:val="0"/>
          <w:numId w:val="6"/>
        </w:numPr>
        <w:tabs>
          <w:tab w:val="left" w:pos="851"/>
        </w:tabs>
        <w:rPr>
          <w:rFonts w:cstheme="minorHAnsi"/>
          <w:lang w:val="en-GB"/>
        </w:rPr>
      </w:pPr>
      <w:r>
        <w:rPr>
          <w:rFonts w:cstheme="minorHAnsi"/>
          <w:lang w:val="en-GB"/>
        </w:rPr>
        <w:t>e</w:t>
      </w:r>
      <w:r w:rsidR="00981316" w:rsidRPr="00981316">
        <w:rPr>
          <w:rFonts w:cstheme="minorHAnsi"/>
          <w:lang w:val="en-GB"/>
        </w:rPr>
        <w:t>mail</w:t>
      </w:r>
      <w:r>
        <w:rPr>
          <w:rFonts w:cstheme="minorHAnsi"/>
          <w:lang w:val="en-GB"/>
        </w:rPr>
        <w:t xml:space="preserve"> </w:t>
      </w:r>
      <w:hyperlink r:id="rId9" w:history="1">
        <w:r w:rsidR="006C43E7">
          <w:rPr>
            <w:rStyle w:val="Hyperlink"/>
            <w:rFonts w:cstheme="minorHAnsi"/>
            <w:lang w:val="en-GB"/>
          </w:rPr>
          <w:t>enquiries@fcfcoa.gov.au</w:t>
        </w:r>
      </w:hyperlink>
    </w:p>
    <w:p w:rsidR="00EE314D" w:rsidRPr="00981316" w:rsidRDefault="006263F6" w:rsidP="006263F6">
      <w:pPr>
        <w:pStyle w:val="NormalWeb"/>
        <w:numPr>
          <w:ilvl w:val="0"/>
          <w:numId w:val="6"/>
        </w:numPr>
        <w:tabs>
          <w:tab w:val="left" w:pos="851"/>
        </w:tabs>
        <w:rPr>
          <w:rFonts w:cstheme="minorHAnsi"/>
          <w:lang w:val="en-GB"/>
        </w:rPr>
      </w:pPr>
      <w:r>
        <w:rPr>
          <w:rFonts w:cstheme="minorHAnsi"/>
          <w:lang w:val="en-GB"/>
        </w:rPr>
        <w:t xml:space="preserve">go to </w:t>
      </w:r>
      <w:hyperlink r:id="rId10" w:history="1">
        <w:r w:rsidRPr="008E530C">
          <w:rPr>
            <w:rStyle w:val="Hyperlink"/>
            <w:rFonts w:cstheme="minorHAnsi"/>
            <w:lang w:val="en-GB"/>
          </w:rPr>
          <w:t>www.fcfcoa.gov.au</w:t>
        </w:r>
      </w:hyperlink>
      <w:r>
        <w:rPr>
          <w:rFonts w:cstheme="minorHAnsi"/>
          <w:lang w:val="en-GB"/>
        </w:rPr>
        <w:t xml:space="preserve"> </w:t>
      </w:r>
    </w:p>
    <w:p w:rsidR="00EE314D" w:rsidRDefault="006263F6" w:rsidP="006263F6">
      <w:pPr>
        <w:pStyle w:val="ListParagraph"/>
        <w:numPr>
          <w:ilvl w:val="0"/>
          <w:numId w:val="6"/>
        </w:numPr>
        <w:rPr>
          <w:rFonts w:eastAsia="Times New Roman" w:cstheme="minorHAnsi"/>
          <w:lang w:val="en-GB"/>
        </w:rPr>
      </w:pPr>
      <w:r>
        <w:rPr>
          <w:rFonts w:eastAsia="Times New Roman" w:cstheme="minorHAnsi"/>
          <w:noProof/>
        </w:rPr>
        <w:t>l</w:t>
      </w:r>
      <w:r w:rsidR="006C43E7" w:rsidRPr="006263F6">
        <w:rPr>
          <w:rFonts w:eastAsia="Times New Roman" w:cstheme="minorHAnsi"/>
          <w:noProof/>
        </w:rPr>
        <w:t>ive</w:t>
      </w:r>
      <w:r>
        <w:rPr>
          <w:rFonts w:eastAsia="Times New Roman" w:cstheme="minorHAnsi"/>
          <w:noProof/>
        </w:rPr>
        <w:t xml:space="preserve"> c</w:t>
      </w:r>
      <w:r w:rsidR="006C43E7" w:rsidRPr="006263F6">
        <w:rPr>
          <w:rFonts w:eastAsia="Times New Roman" w:cstheme="minorHAnsi"/>
          <w:noProof/>
        </w:rPr>
        <w:t>hat</w:t>
      </w:r>
      <w:r w:rsidR="00981316" w:rsidRPr="006263F6">
        <w:rPr>
          <w:rFonts w:eastAsia="Times New Roman" w:cstheme="minorHAnsi"/>
          <w:lang w:val="en-GB"/>
        </w:rPr>
        <w:t xml:space="preserve"> on the website </w:t>
      </w:r>
    </w:p>
    <w:p w:rsidR="006263F6" w:rsidRDefault="006263F6" w:rsidP="006263F6">
      <w:pPr>
        <w:pStyle w:val="ListParagraph"/>
        <w:numPr>
          <w:ilvl w:val="0"/>
          <w:numId w:val="6"/>
        </w:numPr>
        <w:rPr>
          <w:rFonts w:eastAsia="Times New Roman" w:cstheme="minorHAnsi"/>
          <w:lang w:val="en-GB"/>
        </w:rPr>
      </w:pPr>
      <w:r>
        <w:rPr>
          <w:rFonts w:eastAsia="Times New Roman" w:cstheme="minorHAnsi"/>
          <w:lang w:val="en-GB"/>
        </w:rPr>
        <w:t>call 1300 352 000</w:t>
      </w:r>
    </w:p>
    <w:p w:rsidR="006263F6" w:rsidRPr="006263F6" w:rsidRDefault="006263F6" w:rsidP="006263F6">
      <w:pPr>
        <w:rPr>
          <w:rFonts w:eastAsia="Times New Roman" w:cstheme="minorHAnsi"/>
          <w:lang w:val="en-GB"/>
        </w:rPr>
      </w:pPr>
    </w:p>
    <w:p w:rsidR="00EE314D" w:rsidRPr="00981316" w:rsidRDefault="006C43E7" w:rsidP="00981316">
      <w:pPr>
        <w:pStyle w:val="NormalWeb"/>
        <w:spacing w:before="2280" w:beforeAutospacing="0"/>
        <w:jc w:val="right"/>
        <w:rPr>
          <w:rFonts w:cstheme="minorHAnsi"/>
          <w:sz w:val="18"/>
          <w:szCs w:val="18"/>
          <w:lang w:val="en-GB"/>
        </w:rPr>
      </w:pPr>
      <w:r>
        <w:rPr>
          <w:rFonts w:cstheme="minorHAnsi"/>
          <w:sz w:val="18"/>
          <w:szCs w:val="18"/>
          <w:lang w:val="en-GB"/>
        </w:rPr>
        <w:t xml:space="preserve">0921 </w:t>
      </w:r>
      <w:r w:rsidR="00981316" w:rsidRPr="00981316">
        <w:rPr>
          <w:rFonts w:cstheme="minorHAnsi"/>
          <w:sz w:val="18"/>
          <w:szCs w:val="18"/>
          <w:lang w:val="en-GB"/>
        </w:rPr>
        <w:t>V1</w:t>
      </w:r>
    </w:p>
    <w:sectPr w:rsidR="00EE314D" w:rsidRPr="00981316" w:rsidSect="00981316">
      <w:headerReference w:type="first" r:id="rId11"/>
      <w:pgSz w:w="11906" w:h="16838"/>
      <w:pgMar w:top="1134" w:right="1134" w:bottom="1134" w:left="1134"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81316" w:rsidRDefault="00981316" w:rsidP="00981316">
      <w:r>
        <w:separator/>
      </w:r>
    </w:p>
  </w:endnote>
  <w:endnote w:type="continuationSeparator" w:id="0">
    <w:p w:rsidR="00981316" w:rsidRDefault="00981316" w:rsidP="0098131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81316" w:rsidRDefault="00981316" w:rsidP="00981316">
      <w:r>
        <w:separator/>
      </w:r>
    </w:p>
  </w:footnote>
  <w:footnote w:type="continuationSeparator" w:id="0">
    <w:p w:rsidR="00981316" w:rsidRDefault="00981316" w:rsidP="0098131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81316" w:rsidRPr="006545FC" w:rsidRDefault="006263F6" w:rsidP="006545FC">
    <w:pPr>
      <w:pStyle w:val="Header"/>
    </w:pPr>
    <w:r>
      <w:rPr>
        <w:noProof/>
      </w:rPr>
      <w:drawing>
        <wp:inline distT="0" distB="0" distL="0" distR="0">
          <wp:extent cx="6120130" cy="89916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CFCOA_logo_Long_Blk.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6120130" cy="89916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F130CB"/>
    <w:multiLevelType w:val="multilevel"/>
    <w:tmpl w:val="219255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490517D6"/>
    <w:multiLevelType w:val="hybridMultilevel"/>
    <w:tmpl w:val="2820B01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561117AA"/>
    <w:multiLevelType w:val="multilevel"/>
    <w:tmpl w:val="360CE2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57B910E8"/>
    <w:multiLevelType w:val="hybridMultilevel"/>
    <w:tmpl w:val="945CF7C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6A010758"/>
    <w:multiLevelType w:val="hybridMultilevel"/>
    <w:tmpl w:val="DBCA55A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6F2C2AED"/>
    <w:multiLevelType w:val="multilevel"/>
    <w:tmpl w:val="1270D6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5"/>
  </w:num>
  <w:num w:numId="3">
    <w:abstractNumId w:val="0"/>
  </w:num>
  <w:num w:numId="4">
    <w:abstractNumId w:val="4"/>
  </w:num>
  <w:num w:numId="5">
    <w:abstractNumId w:val="3"/>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removePersonalInformation/>
  <w:removeDateAndTime/>
  <w:proofState w:spelling="clean" w:grammar="clean"/>
  <w:defaultTabStop w:val="72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81316"/>
    <w:rsid w:val="002071CE"/>
    <w:rsid w:val="006263F6"/>
    <w:rsid w:val="006545FC"/>
    <w:rsid w:val="006C43E7"/>
    <w:rsid w:val="007C215B"/>
    <w:rsid w:val="007D59A2"/>
    <w:rsid w:val="00873169"/>
    <w:rsid w:val="00981316"/>
    <w:rsid w:val="00B94188"/>
    <w:rsid w:val="00C86325"/>
    <w:rsid w:val="00E8677F"/>
    <w:rsid w:val="00E904F1"/>
    <w:rsid w:val="00EE314D"/>
    <w:rsid w:val="00FE508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FB07330"/>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A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545FC"/>
    <w:pPr>
      <w:spacing w:after="240"/>
    </w:pPr>
  </w:style>
  <w:style w:type="paragraph" w:styleId="Heading1">
    <w:name w:val="heading 1"/>
    <w:basedOn w:val="Normal"/>
    <w:next w:val="Normal"/>
    <w:link w:val="Heading1Char"/>
    <w:uiPriority w:val="9"/>
    <w:qFormat/>
    <w:rsid w:val="006545FC"/>
    <w:pPr>
      <w:keepNext/>
      <w:keepLines/>
      <w:outlineLvl w:val="0"/>
    </w:pPr>
    <w:rPr>
      <w:rFonts w:ascii="Arial" w:eastAsiaTheme="majorEastAsia" w:hAnsi="Arial" w:cstheme="majorBidi"/>
      <w:b/>
      <w:bCs/>
      <w:sz w:val="36"/>
      <w:szCs w:val="28"/>
    </w:rPr>
  </w:style>
  <w:style w:type="paragraph" w:styleId="Heading2">
    <w:name w:val="heading 2"/>
    <w:basedOn w:val="Normal"/>
    <w:next w:val="Normal"/>
    <w:link w:val="Heading2Char"/>
    <w:uiPriority w:val="9"/>
    <w:unhideWhenUsed/>
    <w:qFormat/>
    <w:rsid w:val="006545FC"/>
    <w:pPr>
      <w:keepNext/>
      <w:keepLines/>
      <w:spacing w:before="200" w:after="120"/>
      <w:outlineLvl w:val="1"/>
    </w:pPr>
    <w:rPr>
      <w:rFonts w:ascii="Arial" w:eastAsiaTheme="majorEastAsia" w:hAnsi="Arial" w:cstheme="majorBidi"/>
      <w:b/>
      <w:bCs/>
      <w:color w:val="000000" w:themeColor="text1"/>
      <w:sz w:val="24"/>
      <w:szCs w:val="26"/>
    </w:rPr>
  </w:style>
  <w:style w:type="paragraph" w:styleId="Heading3">
    <w:name w:val="heading 3"/>
    <w:basedOn w:val="Normal"/>
    <w:next w:val="Normal"/>
    <w:link w:val="Heading3Char"/>
    <w:uiPriority w:val="9"/>
    <w:semiHidden/>
    <w:unhideWhenUsed/>
    <w:qFormat/>
    <w:rsid w:val="006545FC"/>
    <w:pPr>
      <w:keepNext/>
      <w:keepLines/>
      <w:spacing w:before="200" w:after="0"/>
      <w:outlineLvl w:val="2"/>
    </w:pPr>
    <w:rPr>
      <w:rFonts w:ascii="Arial" w:eastAsiaTheme="majorEastAsia" w:hAnsi="Arial" w:cstheme="majorBidi"/>
      <w:b/>
      <w:bCs/>
      <w:color w:val="000000" w:themeColor="text1"/>
    </w:rPr>
  </w:style>
  <w:style w:type="paragraph" w:styleId="Heading4">
    <w:name w:val="heading 4"/>
    <w:basedOn w:val="Normal"/>
    <w:next w:val="Normal"/>
    <w:link w:val="Heading4Char"/>
    <w:uiPriority w:val="9"/>
    <w:semiHidden/>
    <w:unhideWhenUsed/>
    <w:qFormat/>
    <w:rsid w:val="006545FC"/>
    <w:pPr>
      <w:keepNext/>
      <w:keepLines/>
      <w:spacing w:before="200" w:after="0"/>
      <w:outlineLvl w:val="3"/>
    </w:pPr>
    <w:rPr>
      <w:rFonts w:ascii="Arial" w:eastAsiaTheme="majorEastAsia" w:hAnsi="Arial" w:cstheme="majorBidi"/>
      <w:b/>
      <w:bCs/>
      <w:i/>
      <w:iCs/>
      <w:color w:val="000000" w:themeColor="text1"/>
      <w:sz w:val="20"/>
    </w:rPr>
  </w:style>
  <w:style w:type="paragraph" w:styleId="Heading5">
    <w:name w:val="heading 5"/>
    <w:basedOn w:val="Normal"/>
    <w:next w:val="Normal"/>
    <w:link w:val="Heading5Char"/>
    <w:uiPriority w:val="9"/>
    <w:semiHidden/>
    <w:unhideWhenUsed/>
    <w:qFormat/>
    <w:rsid w:val="006545FC"/>
    <w:pPr>
      <w:keepNext/>
      <w:keepLines/>
      <w:spacing w:before="200" w:after="0"/>
      <w:outlineLvl w:val="4"/>
    </w:pPr>
    <w:rPr>
      <w:rFonts w:asciiTheme="majorHAnsi" w:eastAsiaTheme="majorEastAsia" w:hAnsiTheme="majorHAnsi" w:cstheme="majorBidi"/>
      <w:color w:val="1F4D78"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onormal0">
    <w:name w:val="msonormal"/>
    <w:basedOn w:val="Normal"/>
    <w:pPr>
      <w:spacing w:before="100" w:beforeAutospacing="1" w:after="100" w:afterAutospacing="1"/>
    </w:pPr>
  </w:style>
  <w:style w:type="character" w:customStyle="1" w:styleId="Heading1Char">
    <w:name w:val="Heading 1 Char"/>
    <w:basedOn w:val="DefaultParagraphFont"/>
    <w:link w:val="Heading1"/>
    <w:uiPriority w:val="9"/>
    <w:rsid w:val="006545FC"/>
    <w:rPr>
      <w:rFonts w:ascii="Arial" w:eastAsiaTheme="majorEastAsia" w:hAnsi="Arial" w:cstheme="majorBidi"/>
      <w:b/>
      <w:bCs/>
      <w:sz w:val="36"/>
      <w:szCs w:val="28"/>
    </w:rPr>
  </w:style>
  <w:style w:type="paragraph" w:styleId="NormalWeb">
    <w:name w:val="Normal (Web)"/>
    <w:basedOn w:val="Normal"/>
    <w:uiPriority w:val="99"/>
    <w:semiHidden/>
    <w:unhideWhenUsed/>
    <w:pPr>
      <w:spacing w:before="100" w:beforeAutospacing="1" w:after="100" w:afterAutospacing="1"/>
    </w:pPr>
  </w:style>
  <w:style w:type="character" w:customStyle="1" w:styleId="Heading2Char">
    <w:name w:val="Heading 2 Char"/>
    <w:basedOn w:val="DefaultParagraphFont"/>
    <w:link w:val="Heading2"/>
    <w:uiPriority w:val="9"/>
    <w:rsid w:val="006545FC"/>
    <w:rPr>
      <w:rFonts w:ascii="Arial" w:eastAsiaTheme="majorEastAsia" w:hAnsi="Arial" w:cstheme="majorBidi"/>
      <w:b/>
      <w:bCs/>
      <w:color w:val="000000" w:themeColor="text1"/>
      <w:sz w:val="24"/>
      <w:szCs w:val="26"/>
    </w:rPr>
  </w:style>
  <w:style w:type="character" w:styleId="Hyperlink">
    <w:name w:val="Hyperlink"/>
    <w:basedOn w:val="DefaultParagraphFont"/>
    <w:uiPriority w:val="99"/>
    <w:unhideWhenUsed/>
    <w:rPr>
      <w:color w:val="0000FF"/>
      <w:u w:val="single"/>
    </w:rPr>
  </w:style>
  <w:style w:type="character" w:styleId="FollowedHyperlink">
    <w:name w:val="FollowedHyperlink"/>
    <w:basedOn w:val="DefaultParagraphFont"/>
    <w:uiPriority w:val="99"/>
    <w:semiHidden/>
    <w:unhideWhenUsed/>
    <w:rPr>
      <w:color w:val="800080"/>
      <w:u w:val="single"/>
    </w:rPr>
  </w:style>
  <w:style w:type="paragraph" w:styleId="Header">
    <w:name w:val="header"/>
    <w:basedOn w:val="Normal"/>
    <w:link w:val="HeaderChar"/>
    <w:uiPriority w:val="99"/>
    <w:unhideWhenUsed/>
    <w:rsid w:val="00981316"/>
    <w:pPr>
      <w:tabs>
        <w:tab w:val="center" w:pos="4513"/>
        <w:tab w:val="right" w:pos="9026"/>
      </w:tabs>
    </w:pPr>
  </w:style>
  <w:style w:type="character" w:customStyle="1" w:styleId="HeaderChar">
    <w:name w:val="Header Char"/>
    <w:basedOn w:val="DefaultParagraphFont"/>
    <w:link w:val="Header"/>
    <w:uiPriority w:val="99"/>
    <w:rsid w:val="00981316"/>
    <w:rPr>
      <w:rFonts w:eastAsiaTheme="minorEastAsia"/>
      <w:sz w:val="24"/>
      <w:szCs w:val="24"/>
    </w:rPr>
  </w:style>
  <w:style w:type="paragraph" w:styleId="Footer">
    <w:name w:val="footer"/>
    <w:basedOn w:val="Normal"/>
    <w:link w:val="FooterChar"/>
    <w:uiPriority w:val="99"/>
    <w:unhideWhenUsed/>
    <w:rsid w:val="00981316"/>
    <w:pPr>
      <w:tabs>
        <w:tab w:val="center" w:pos="4513"/>
        <w:tab w:val="right" w:pos="9026"/>
      </w:tabs>
    </w:pPr>
  </w:style>
  <w:style w:type="character" w:customStyle="1" w:styleId="FooterChar">
    <w:name w:val="Footer Char"/>
    <w:basedOn w:val="DefaultParagraphFont"/>
    <w:link w:val="Footer"/>
    <w:uiPriority w:val="99"/>
    <w:rsid w:val="00981316"/>
    <w:rPr>
      <w:rFonts w:eastAsiaTheme="minorEastAsia"/>
      <w:sz w:val="24"/>
      <w:szCs w:val="24"/>
    </w:rPr>
  </w:style>
  <w:style w:type="paragraph" w:styleId="BalloonText">
    <w:name w:val="Balloon Text"/>
    <w:basedOn w:val="Normal"/>
    <w:link w:val="BalloonTextChar"/>
    <w:uiPriority w:val="99"/>
    <w:semiHidden/>
    <w:unhideWhenUsed/>
    <w:rsid w:val="00C86325"/>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86325"/>
    <w:rPr>
      <w:rFonts w:ascii="Segoe UI" w:eastAsiaTheme="minorEastAsia" w:hAnsi="Segoe UI" w:cs="Segoe UI"/>
      <w:sz w:val="18"/>
      <w:szCs w:val="18"/>
    </w:rPr>
  </w:style>
  <w:style w:type="paragraph" w:customStyle="1" w:styleId="ARbodytext">
    <w:name w:val="AR body text"/>
    <w:basedOn w:val="Normal"/>
    <w:qFormat/>
    <w:rsid w:val="006545FC"/>
    <w:pPr>
      <w:spacing w:after="0"/>
    </w:pPr>
    <w:rPr>
      <w:rFonts w:ascii="Arial" w:hAnsi="Arial"/>
      <w:sz w:val="20"/>
    </w:rPr>
  </w:style>
  <w:style w:type="character" w:customStyle="1" w:styleId="Heading3Char">
    <w:name w:val="Heading 3 Char"/>
    <w:basedOn w:val="DefaultParagraphFont"/>
    <w:link w:val="Heading3"/>
    <w:uiPriority w:val="9"/>
    <w:semiHidden/>
    <w:rsid w:val="006545FC"/>
    <w:rPr>
      <w:rFonts w:ascii="Arial" w:eastAsiaTheme="majorEastAsia" w:hAnsi="Arial" w:cstheme="majorBidi"/>
      <w:b/>
      <w:bCs/>
      <w:color w:val="000000" w:themeColor="text1"/>
    </w:rPr>
  </w:style>
  <w:style w:type="character" w:customStyle="1" w:styleId="Heading4Char">
    <w:name w:val="Heading 4 Char"/>
    <w:basedOn w:val="DefaultParagraphFont"/>
    <w:link w:val="Heading4"/>
    <w:uiPriority w:val="9"/>
    <w:semiHidden/>
    <w:rsid w:val="006545FC"/>
    <w:rPr>
      <w:rFonts w:ascii="Arial" w:eastAsiaTheme="majorEastAsia" w:hAnsi="Arial" w:cstheme="majorBidi"/>
      <w:b/>
      <w:bCs/>
      <w:i/>
      <w:iCs/>
      <w:color w:val="000000" w:themeColor="text1"/>
      <w:sz w:val="20"/>
    </w:rPr>
  </w:style>
  <w:style w:type="character" w:customStyle="1" w:styleId="Heading5Char">
    <w:name w:val="Heading 5 Char"/>
    <w:basedOn w:val="DefaultParagraphFont"/>
    <w:link w:val="Heading5"/>
    <w:uiPriority w:val="9"/>
    <w:semiHidden/>
    <w:rsid w:val="006545FC"/>
    <w:rPr>
      <w:rFonts w:asciiTheme="majorHAnsi" w:eastAsiaTheme="majorEastAsia" w:hAnsiTheme="majorHAnsi" w:cstheme="majorBidi"/>
      <w:color w:val="1F4D78" w:themeColor="accent1" w:themeShade="7F"/>
    </w:rPr>
  </w:style>
  <w:style w:type="paragraph" w:styleId="Subtitle">
    <w:name w:val="Subtitle"/>
    <w:basedOn w:val="Normal"/>
    <w:next w:val="Normal"/>
    <w:link w:val="SubtitleChar"/>
    <w:uiPriority w:val="11"/>
    <w:qFormat/>
    <w:rsid w:val="006545FC"/>
    <w:pPr>
      <w:numPr>
        <w:ilvl w:val="1"/>
      </w:numPr>
    </w:pPr>
    <w:rPr>
      <w:rFonts w:asciiTheme="majorHAnsi" w:eastAsiaTheme="majorEastAsia" w:hAnsiTheme="majorHAnsi" w:cstheme="majorBidi"/>
      <w:i/>
      <w:iCs/>
      <w:color w:val="5B9BD5" w:themeColor="accent1"/>
      <w:spacing w:val="15"/>
      <w:sz w:val="24"/>
      <w:szCs w:val="24"/>
    </w:rPr>
  </w:style>
  <w:style w:type="character" w:customStyle="1" w:styleId="SubtitleChar">
    <w:name w:val="Subtitle Char"/>
    <w:basedOn w:val="DefaultParagraphFont"/>
    <w:link w:val="Subtitle"/>
    <w:uiPriority w:val="11"/>
    <w:rsid w:val="006545FC"/>
    <w:rPr>
      <w:rFonts w:asciiTheme="majorHAnsi" w:eastAsiaTheme="majorEastAsia" w:hAnsiTheme="majorHAnsi" w:cstheme="majorBidi"/>
      <w:i/>
      <w:iCs/>
      <w:color w:val="5B9BD5" w:themeColor="accent1"/>
      <w:spacing w:val="15"/>
      <w:sz w:val="24"/>
      <w:szCs w:val="24"/>
    </w:rPr>
  </w:style>
  <w:style w:type="character" w:styleId="Strong">
    <w:name w:val="Strong"/>
    <w:basedOn w:val="DefaultParagraphFont"/>
    <w:uiPriority w:val="22"/>
    <w:qFormat/>
    <w:rsid w:val="006545FC"/>
    <w:rPr>
      <w:b/>
      <w:bCs/>
    </w:rPr>
  </w:style>
  <w:style w:type="paragraph" w:styleId="ListParagraph">
    <w:name w:val="List Paragraph"/>
    <w:basedOn w:val="Normal"/>
    <w:uiPriority w:val="34"/>
    <w:qFormat/>
    <w:rsid w:val="006545F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encoding w:val="unicode"/>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comcourts.gov.au/"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s://www.fcfcoa.gov.au/" TargetMode="External"/><Relationship Id="rId4" Type="http://schemas.openxmlformats.org/officeDocument/2006/relationships/settings" Target="settings.xml"/><Relationship Id="rId9" Type="http://schemas.openxmlformats.org/officeDocument/2006/relationships/hyperlink" Target="mailto:enquiries@fcfcoa.gov.a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FF72BCA-CEA6-4BD5-A2B3-9786C1EA38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480</Words>
  <Characters>2570</Characters>
  <Application>Microsoft Office Word</Application>
  <DocSecurity>0</DocSecurity>
  <Lines>21</Lines>
  <Paragraphs>6</Paragraphs>
  <ScaleCrop>false</ScaleCrop>
  <Company/>
  <LinksUpToDate>false</LinksUpToDate>
  <CharactersWithSpaces>3044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2021-08-26T04:06:00Z</dcterms:created>
  <dcterms:modified xsi:type="dcterms:W3CDTF">2021-08-31T05:11:00Z</dcterms:modified>
</cp:coreProperties>
</file>