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40A548" w14:textId="223B007B" w:rsidR="00F80632" w:rsidRPr="00B00456" w:rsidRDefault="00DF356A" w:rsidP="00F80632">
      <w:pPr>
        <w:spacing w:after="120"/>
        <w:jc w:val="right"/>
        <w:rPr>
          <w:sz w:val="24"/>
          <w:szCs w:val="24"/>
        </w:rPr>
      </w:pPr>
      <w:r w:rsidRPr="00B00456">
        <w:rPr>
          <w:sz w:val="24"/>
          <w:szCs w:val="24"/>
        </w:rPr>
        <w:t>COURT CHILDREN’S</w:t>
      </w:r>
      <w:r w:rsidR="00F80632" w:rsidRPr="00B00456">
        <w:rPr>
          <w:sz w:val="24"/>
          <w:szCs w:val="24"/>
        </w:rPr>
        <w:t xml:space="preserve"> SERVICES</w:t>
      </w:r>
    </w:p>
    <w:p w14:paraId="3811A841" w14:textId="77777777" w:rsidR="00F80632" w:rsidRPr="00B00456" w:rsidRDefault="00F80632" w:rsidP="00F80632">
      <w:pPr>
        <w:jc w:val="right"/>
        <w:rPr>
          <w:sz w:val="24"/>
          <w:szCs w:val="24"/>
        </w:rPr>
      </w:pPr>
      <w:r w:rsidRPr="00B00456">
        <w:rPr>
          <w:sz w:val="24"/>
          <w:szCs w:val="24"/>
        </w:rPr>
        <w:t>FACT SHEET</w:t>
      </w:r>
    </w:p>
    <w:p w14:paraId="18708B13" w14:textId="6D8D06C9" w:rsidR="00A3266D" w:rsidRPr="00A3266D" w:rsidRDefault="00A3266D" w:rsidP="00A3266D">
      <w:pPr>
        <w:pStyle w:val="Heading1"/>
        <w:rPr>
          <w:rFonts w:ascii="Adobe Garamond Pro" w:hAnsi="Adobe Garamond Pro" w:cs="Adobe Garamond Pro"/>
          <w:spacing w:val="-6"/>
          <w:sz w:val="30"/>
          <w:szCs w:val="30"/>
          <w:vertAlign w:val="superscript"/>
          <w:lang w:val="en-GB"/>
        </w:rPr>
      </w:pPr>
      <w:r w:rsidRPr="00A3266D">
        <w:rPr>
          <w:lang w:val="en-GB"/>
        </w:rPr>
        <w:t>Parental conflict and its effect on children</w:t>
      </w:r>
    </w:p>
    <w:p w14:paraId="715619A0" w14:textId="203DCEB7" w:rsidR="007B61F6" w:rsidRDefault="00866F62">
      <w:pPr>
        <w:rPr>
          <w:lang w:val="en-GB"/>
        </w:rPr>
      </w:pPr>
      <w:r w:rsidRPr="00866F62">
        <w:rPr>
          <w:lang w:val="en-GB"/>
        </w:rPr>
        <w:t xml:space="preserve">This fact sheet provides information for parents about the ways </w:t>
      </w:r>
      <w:r w:rsidR="0003301E">
        <w:rPr>
          <w:lang w:val="en-GB"/>
        </w:rPr>
        <w:t>high levels of parental</w:t>
      </w:r>
      <w:r w:rsidR="0003301E" w:rsidRPr="00866F62">
        <w:rPr>
          <w:lang w:val="en-GB"/>
        </w:rPr>
        <w:t xml:space="preserve"> </w:t>
      </w:r>
      <w:r w:rsidRPr="00866F62">
        <w:rPr>
          <w:lang w:val="en-GB"/>
        </w:rPr>
        <w:t xml:space="preserve">conflict </w:t>
      </w:r>
      <w:r w:rsidR="001A0547">
        <w:rPr>
          <w:lang w:val="en-GB"/>
        </w:rPr>
        <w:t>can affect</w:t>
      </w:r>
      <w:r w:rsidRPr="00866F62">
        <w:rPr>
          <w:lang w:val="en-GB"/>
        </w:rPr>
        <w:t xml:space="preserve"> children, both in families who live together and in families who have separated. </w:t>
      </w:r>
    </w:p>
    <w:p w14:paraId="01D26993" w14:textId="52E9DC45" w:rsidR="00CC6F4C" w:rsidRDefault="00F35D34" w:rsidP="001A0547">
      <w:pPr>
        <w:pStyle w:val="Heading2"/>
      </w:pPr>
      <w:r>
        <w:t>How does parental conflict effect children?</w:t>
      </w:r>
    </w:p>
    <w:p w14:paraId="3CB5E0B1" w14:textId="7E2FFAE6" w:rsidR="00866F62" w:rsidRDefault="0003301E" w:rsidP="00866F62">
      <w:r>
        <w:t>It is normal for parents to disagree sometimes, however</w:t>
      </w:r>
      <w:r w:rsidR="007B61F6">
        <w:t>,</w:t>
      </w:r>
      <w:r w:rsidR="00866F62">
        <w:t xml:space="preserve"> high level</w:t>
      </w:r>
      <w:r>
        <w:t>s</w:t>
      </w:r>
      <w:r w:rsidR="00866F62">
        <w:t xml:space="preserve"> of conflict and animosity between parents </w:t>
      </w:r>
      <w:r>
        <w:t>places children</w:t>
      </w:r>
      <w:r w:rsidR="00866F62">
        <w:t xml:space="preserve"> at a</w:t>
      </w:r>
      <w:bookmarkStart w:id="0" w:name="_GoBack"/>
      <w:bookmarkEnd w:id="0"/>
      <w:r w:rsidR="00866F62">
        <w:t xml:space="preserve"> greater risk of developing emotional, social and behavioural problems, as well as </w:t>
      </w:r>
      <w:r>
        <w:t xml:space="preserve">having </w:t>
      </w:r>
      <w:r w:rsidR="00866F62">
        <w:t>difficulties with concentration and educational achievement.</w:t>
      </w:r>
    </w:p>
    <w:p w14:paraId="2879C1B7" w14:textId="11D12403" w:rsidR="00866F62" w:rsidRDefault="00866F62" w:rsidP="00866F62">
      <w:r>
        <w:t>Frequent and intense conflict or fighting between parents also has a nega</w:t>
      </w:r>
      <w:r w:rsidR="001A0547">
        <w:t>tive impact on children’s</w:t>
      </w:r>
      <w:r>
        <w:t xml:space="preserve"> sense of safety and security</w:t>
      </w:r>
      <w:r w:rsidR="001A0547">
        <w:t>,</w:t>
      </w:r>
      <w:r>
        <w:t xml:space="preserve"> which affects their relationships with their parents and with others. Parental conflict that </w:t>
      </w:r>
      <w:r w:rsidR="001A0547">
        <w:t xml:space="preserve">specifically </w:t>
      </w:r>
      <w:r>
        <w:t xml:space="preserve">focuses on </w:t>
      </w:r>
      <w:r w:rsidR="001A0547">
        <w:t xml:space="preserve">issues related to </w:t>
      </w:r>
      <w:r>
        <w:t xml:space="preserve">children is also linked to adjustment problems, particularly when </w:t>
      </w:r>
      <w:r w:rsidR="001A0547">
        <w:t xml:space="preserve">it causes </w:t>
      </w:r>
      <w:r>
        <w:t>children blame themselves for their parents’ problems.</w:t>
      </w:r>
    </w:p>
    <w:p w14:paraId="317E2927" w14:textId="7AD897D7" w:rsidR="0003301E" w:rsidRDefault="0003301E" w:rsidP="0003301E">
      <w:r w:rsidDel="0003301E">
        <w:t xml:space="preserve"> </w:t>
      </w:r>
      <w:r>
        <w:t>‘Good quality parenting’, that is parenting that provides structure, warmth, emotional support and positive reinforcement, has been found to reduce the impact of parental conflict.</w:t>
      </w:r>
    </w:p>
    <w:p w14:paraId="503816F4" w14:textId="79D1B353" w:rsidR="009B30CB" w:rsidRDefault="009B30CB" w:rsidP="009B30CB">
      <w:pPr>
        <w:pStyle w:val="Heading2"/>
        <w:rPr>
          <w:lang w:val="en-GB"/>
        </w:rPr>
      </w:pPr>
      <w:r>
        <w:rPr>
          <w:lang w:val="en-GB"/>
        </w:rPr>
        <w:t>What is the difference between high parental conflict and family violence?</w:t>
      </w:r>
    </w:p>
    <w:p w14:paraId="12D56855" w14:textId="08508C1E" w:rsidR="009B30CB" w:rsidRDefault="009B30CB" w:rsidP="009B30CB">
      <w:pPr>
        <w:rPr>
          <w:lang w:val="en-GB"/>
        </w:rPr>
      </w:pPr>
      <w:r>
        <w:rPr>
          <w:lang w:val="en-GB"/>
        </w:rPr>
        <w:t>The key difference between parental conflict and family violence is the use of power and control. Family violence involves an intentional pattern of coercive behaviour for the purpose of exercising power and control over one or more members of a family. Parental conflict involves disagreements about parenting in which neither parent holds overarching power over the other, and neither parent experiences being fearful for their safety or wellbeing as a result of the other parent’s behaviour.</w:t>
      </w:r>
    </w:p>
    <w:p w14:paraId="2010489E" w14:textId="4308D136" w:rsidR="009B30CB" w:rsidRPr="002A60CB" w:rsidRDefault="009B30CB" w:rsidP="009B30CB">
      <w:pPr>
        <w:rPr>
          <w:color w:val="0070C0"/>
          <w:lang w:val="en-GB"/>
        </w:rPr>
      </w:pPr>
      <w:r>
        <w:rPr>
          <w:lang w:val="en-GB"/>
        </w:rPr>
        <w:t xml:space="preserve">The information in this fact sheet does not pertain to family violence.  For information about the impacts of family </w:t>
      </w:r>
      <w:r w:rsidR="00B7016C">
        <w:rPr>
          <w:lang w:val="en-GB"/>
        </w:rPr>
        <w:t>violence on children please see the fact sheet</w:t>
      </w:r>
      <w:r>
        <w:rPr>
          <w:lang w:val="en-GB"/>
        </w:rPr>
        <w:t xml:space="preserve"> </w:t>
      </w:r>
      <w:r w:rsidR="00B7016C" w:rsidRPr="00B7016C">
        <w:rPr>
          <w:i/>
          <w:lang w:val="en-GB"/>
        </w:rPr>
        <w:t>The impact of family violence on children</w:t>
      </w:r>
      <w:r w:rsidR="00B7016C">
        <w:rPr>
          <w:lang w:val="en-GB"/>
        </w:rPr>
        <w:t xml:space="preserve">. </w:t>
      </w:r>
    </w:p>
    <w:p w14:paraId="1AE9ACD9" w14:textId="6AF65876" w:rsidR="00A3266D" w:rsidRPr="00A3266D" w:rsidRDefault="00923239" w:rsidP="00866F62">
      <w:pPr>
        <w:pStyle w:val="Heading2"/>
        <w:rPr>
          <w:lang w:val="en-GB"/>
        </w:rPr>
      </w:pPr>
      <w:r>
        <w:rPr>
          <w:lang w:val="en-GB"/>
        </w:rPr>
        <w:lastRenderedPageBreak/>
        <w:t xml:space="preserve">What about after </w:t>
      </w:r>
      <w:r w:rsidR="007B61F6">
        <w:rPr>
          <w:lang w:val="en-GB"/>
        </w:rPr>
        <w:t>parents separate</w:t>
      </w:r>
      <w:r w:rsidR="000C34FA">
        <w:rPr>
          <w:lang w:val="en-GB"/>
        </w:rPr>
        <w:t>?</w:t>
      </w:r>
    </w:p>
    <w:p w14:paraId="1198B091" w14:textId="77777777" w:rsidR="00866F62" w:rsidRDefault="00866F62" w:rsidP="00866F62">
      <w:r>
        <w:t xml:space="preserve">Parental separation often initially leads to an increase in parental conflict and anger, although for some families the level of conflict reduces when parents do not see each other regularly. </w:t>
      </w:r>
    </w:p>
    <w:p w14:paraId="29BA52D7" w14:textId="1F2DA166" w:rsidR="00866F62" w:rsidRDefault="00866F62" w:rsidP="00866F62">
      <w:r>
        <w:t xml:space="preserve">The level of conflict between parents usually reduces significantly in the </w:t>
      </w:r>
      <w:r w:rsidR="007B61F6">
        <w:t xml:space="preserve">first two </w:t>
      </w:r>
      <w:r>
        <w:t>to three years after separation</w:t>
      </w:r>
      <w:r w:rsidR="000C34FA">
        <w:t xml:space="preserve"> </w:t>
      </w:r>
      <w:r w:rsidR="0003301E">
        <w:t>but</w:t>
      </w:r>
      <w:r w:rsidR="000C34FA">
        <w:t>,</w:t>
      </w:r>
      <w:r w:rsidR="00923239">
        <w:t xml:space="preserve"> </w:t>
      </w:r>
      <w:r w:rsidR="0003301E">
        <w:t>in a small number of separated families</w:t>
      </w:r>
      <w:r w:rsidR="000C34FA">
        <w:t>,</w:t>
      </w:r>
      <w:r w:rsidR="0003301E">
        <w:t xml:space="preserve"> the conflict remains high for many years</w:t>
      </w:r>
      <w:r w:rsidR="007B61F6">
        <w:t xml:space="preserve"> after that</w:t>
      </w:r>
      <w:r>
        <w:t xml:space="preserve">. </w:t>
      </w:r>
      <w:r w:rsidR="007B61F6">
        <w:t>Unfortunately, for a few children, their parents remain in high conflict throughout their childhood.</w:t>
      </w:r>
    </w:p>
    <w:p w14:paraId="651C5FBB" w14:textId="34959867" w:rsidR="0003301E" w:rsidRDefault="0003301E" w:rsidP="0003301E">
      <w:r>
        <w:t xml:space="preserve">The type of post-separation conflict that has been found to have the most harmful effect on children is that which occurs when parents use children to express their anger and hostility. Children who are placed in the middle of their parents’ dispute (by either parent) are more likely to be angry, stressed, depressed or anxious, and have poorer relationships with their parents than children who are not used in this way. </w:t>
      </w:r>
    </w:p>
    <w:p w14:paraId="5390BA55" w14:textId="413826C4" w:rsidR="00524DCB" w:rsidRDefault="00524DCB" w:rsidP="001A0547">
      <w:pPr>
        <w:spacing w:after="0"/>
      </w:pPr>
      <w:r>
        <w:t xml:space="preserve">Examples of </w:t>
      </w:r>
      <w:r w:rsidR="00923239">
        <w:t xml:space="preserve">post separation, </w:t>
      </w:r>
      <w:r>
        <w:t>high conflict behaviours that have been identified as being detrimental for children include:</w:t>
      </w:r>
    </w:p>
    <w:p w14:paraId="72492139" w14:textId="77777777" w:rsidR="00524DCB" w:rsidRPr="00517777" w:rsidRDefault="00524DCB" w:rsidP="00B7016C">
      <w:pPr>
        <w:pStyle w:val="ListParagraph"/>
        <w:numPr>
          <w:ilvl w:val="0"/>
          <w:numId w:val="19"/>
        </w:numPr>
        <w:rPr>
          <w:lang w:val="en-GB"/>
        </w:rPr>
      </w:pPr>
      <w:r w:rsidRPr="00517777">
        <w:rPr>
          <w:lang w:val="en-GB"/>
        </w:rPr>
        <w:t>asking children to carry hostile messages to the other parent</w:t>
      </w:r>
    </w:p>
    <w:p w14:paraId="7A8C7972" w14:textId="35427D2B" w:rsidR="00524DCB" w:rsidRDefault="00524DCB" w:rsidP="00B7016C">
      <w:pPr>
        <w:pStyle w:val="ListParagraph"/>
        <w:numPr>
          <w:ilvl w:val="0"/>
          <w:numId w:val="19"/>
        </w:numPr>
        <w:rPr>
          <w:lang w:val="en-GB"/>
        </w:rPr>
      </w:pPr>
      <w:r w:rsidRPr="00517777">
        <w:rPr>
          <w:lang w:val="en-GB"/>
        </w:rPr>
        <w:t>asking children intrusive questions about the other parent</w:t>
      </w:r>
    </w:p>
    <w:p w14:paraId="52C8B522" w14:textId="761FBC57" w:rsidR="00524DCB" w:rsidRPr="009B30CB" w:rsidRDefault="00524DCB" w:rsidP="00B7016C">
      <w:pPr>
        <w:pStyle w:val="ListParagraph"/>
        <w:numPr>
          <w:ilvl w:val="0"/>
          <w:numId w:val="19"/>
        </w:numPr>
        <w:rPr>
          <w:lang w:val="en-GB"/>
        </w:rPr>
      </w:pPr>
      <w:r w:rsidRPr="00517777">
        <w:rPr>
          <w:lang w:val="en-GB"/>
        </w:rPr>
        <w:t>demeaning or putting down the other parent in the presence of the child/ren</w:t>
      </w:r>
    </w:p>
    <w:p w14:paraId="7A1C006C" w14:textId="4AA31C7A" w:rsidR="00524DCB" w:rsidRPr="00517777" w:rsidRDefault="00524DCB" w:rsidP="00B7016C">
      <w:pPr>
        <w:pStyle w:val="ListParagraph"/>
        <w:numPr>
          <w:ilvl w:val="0"/>
          <w:numId w:val="19"/>
        </w:numPr>
        <w:rPr>
          <w:lang w:val="en-GB"/>
        </w:rPr>
      </w:pPr>
      <w:r>
        <w:rPr>
          <w:lang w:val="en-GB"/>
        </w:rPr>
        <w:t>asking</w:t>
      </w:r>
      <w:r w:rsidRPr="00517777">
        <w:rPr>
          <w:lang w:val="en-GB"/>
        </w:rPr>
        <w:t xml:space="preserve"> the child/ren to hide information</w:t>
      </w:r>
      <w:r>
        <w:rPr>
          <w:lang w:val="en-GB"/>
        </w:rPr>
        <w:t xml:space="preserve"> from the other parent</w:t>
      </w:r>
      <w:r w:rsidR="00B7016C">
        <w:rPr>
          <w:lang w:val="en-GB"/>
        </w:rPr>
        <w:t>, and</w:t>
      </w:r>
    </w:p>
    <w:p w14:paraId="1F4932BC" w14:textId="6E8859D8" w:rsidR="00524DCB" w:rsidRPr="00517777" w:rsidRDefault="00524DCB" w:rsidP="00B7016C">
      <w:pPr>
        <w:pStyle w:val="ListParagraph"/>
        <w:numPr>
          <w:ilvl w:val="0"/>
          <w:numId w:val="19"/>
        </w:numPr>
        <w:rPr>
          <w:lang w:val="en-GB"/>
        </w:rPr>
      </w:pPr>
      <w:r>
        <w:rPr>
          <w:lang w:val="en-GB"/>
        </w:rPr>
        <w:t>making the child/ren feel they need t</w:t>
      </w:r>
      <w:r w:rsidRPr="00517777">
        <w:rPr>
          <w:lang w:val="en-GB"/>
        </w:rPr>
        <w:t>o hide positive fe</w:t>
      </w:r>
      <w:r>
        <w:rPr>
          <w:lang w:val="en-GB"/>
        </w:rPr>
        <w:t>elings for the other parent</w:t>
      </w:r>
      <w:r w:rsidR="00B7016C">
        <w:rPr>
          <w:lang w:val="en-GB"/>
        </w:rPr>
        <w:t>.</w:t>
      </w:r>
    </w:p>
    <w:p w14:paraId="443BD7C7" w14:textId="0AB1AEDD" w:rsidR="00A3266D" w:rsidRPr="00A3266D" w:rsidRDefault="00923239">
      <w:pPr>
        <w:pStyle w:val="Heading2"/>
        <w:rPr>
          <w:lang w:val="en-GB"/>
        </w:rPr>
      </w:pPr>
      <w:r>
        <w:rPr>
          <w:lang w:val="en-GB"/>
        </w:rPr>
        <w:t>What can help children adjust to separation?</w:t>
      </w:r>
    </w:p>
    <w:p w14:paraId="46D1C4BC" w14:textId="77777777" w:rsidR="00D5625E" w:rsidRPr="00D5625E" w:rsidRDefault="00D5625E" w:rsidP="00D5625E">
      <w:pPr>
        <w:rPr>
          <w:lang w:val="en-GB"/>
        </w:rPr>
      </w:pPr>
      <w:r w:rsidRPr="00D5625E">
        <w:rPr>
          <w:lang w:val="en-GB"/>
        </w:rPr>
        <w:t>Resolving parental conflict has been shown to positively help children and protect them from the negative effects of parental separation.</w:t>
      </w:r>
    </w:p>
    <w:p w14:paraId="78753929" w14:textId="77777777" w:rsidR="00D5625E" w:rsidRPr="00D5625E" w:rsidRDefault="00D5625E" w:rsidP="001A0547">
      <w:pPr>
        <w:spacing w:after="0"/>
        <w:rPr>
          <w:lang w:val="en-GB"/>
        </w:rPr>
      </w:pPr>
      <w:r w:rsidRPr="00D5625E">
        <w:rPr>
          <w:lang w:val="en-GB"/>
        </w:rPr>
        <w:t xml:space="preserve">Other protective factors for children after separation include: </w:t>
      </w:r>
    </w:p>
    <w:p w14:paraId="441EC411" w14:textId="7C56CD29" w:rsidR="00D5625E" w:rsidRPr="00FF048D" w:rsidRDefault="00D5625E" w:rsidP="00FF048D">
      <w:pPr>
        <w:pStyle w:val="ListParagraph"/>
        <w:numPr>
          <w:ilvl w:val="0"/>
          <w:numId w:val="16"/>
        </w:numPr>
        <w:rPr>
          <w:lang w:val="en-GB"/>
        </w:rPr>
      </w:pPr>
      <w:r w:rsidRPr="00FF048D">
        <w:rPr>
          <w:lang w:val="en-GB"/>
        </w:rPr>
        <w:t>having a positive, warm and caring relationship with at least one</w:t>
      </w:r>
      <w:r w:rsidR="001A0547">
        <w:rPr>
          <w:lang w:val="en-GB"/>
        </w:rPr>
        <w:t>,</w:t>
      </w:r>
      <w:r w:rsidRPr="00FF048D">
        <w:rPr>
          <w:lang w:val="en-GB"/>
        </w:rPr>
        <w:t xml:space="preserve"> and preferably two</w:t>
      </w:r>
      <w:r w:rsidR="001A0547">
        <w:rPr>
          <w:lang w:val="en-GB"/>
        </w:rPr>
        <w:t>,</w:t>
      </w:r>
      <w:r w:rsidRPr="00FF048D">
        <w:rPr>
          <w:lang w:val="en-GB"/>
        </w:rPr>
        <w:t xml:space="preserve"> actively involved parents</w:t>
      </w:r>
    </w:p>
    <w:p w14:paraId="6B9AB312" w14:textId="67003CA9" w:rsidR="00524DCB" w:rsidRDefault="00D5625E" w:rsidP="00FF048D">
      <w:pPr>
        <w:pStyle w:val="ListParagraph"/>
        <w:numPr>
          <w:ilvl w:val="0"/>
          <w:numId w:val="16"/>
        </w:numPr>
        <w:rPr>
          <w:lang w:val="en-GB"/>
        </w:rPr>
      </w:pPr>
      <w:r w:rsidRPr="00FF048D">
        <w:rPr>
          <w:lang w:val="en-GB"/>
        </w:rPr>
        <w:t xml:space="preserve">having positive relationships </w:t>
      </w:r>
      <w:r w:rsidR="001A0547">
        <w:rPr>
          <w:lang w:val="en-GB"/>
        </w:rPr>
        <w:t>with</w:t>
      </w:r>
      <w:r w:rsidRPr="00FF048D">
        <w:rPr>
          <w:lang w:val="en-GB"/>
        </w:rPr>
        <w:t xml:space="preserve"> siblings</w:t>
      </w:r>
      <w:r w:rsidR="00B7016C">
        <w:rPr>
          <w:lang w:val="en-GB"/>
        </w:rPr>
        <w:t>, and</w:t>
      </w:r>
    </w:p>
    <w:p w14:paraId="6B54A8D9" w14:textId="0F24114A" w:rsidR="00D5625E" w:rsidRPr="00FF048D" w:rsidRDefault="00524DCB" w:rsidP="00FF048D">
      <w:pPr>
        <w:pStyle w:val="ListParagraph"/>
        <w:numPr>
          <w:ilvl w:val="0"/>
          <w:numId w:val="16"/>
        </w:numPr>
        <w:rPr>
          <w:lang w:val="en-GB"/>
        </w:rPr>
      </w:pPr>
      <w:r>
        <w:rPr>
          <w:lang w:val="en-GB"/>
        </w:rPr>
        <w:t xml:space="preserve">being able to spend time with other important people with whom </w:t>
      </w:r>
      <w:r w:rsidR="00923239">
        <w:rPr>
          <w:lang w:val="en-GB"/>
        </w:rPr>
        <w:t>the child has</w:t>
      </w:r>
      <w:r>
        <w:rPr>
          <w:lang w:val="en-GB"/>
        </w:rPr>
        <w:t xml:space="preserve"> a close relationship (such as aunts, uncles and grandparents)</w:t>
      </w:r>
      <w:r w:rsidR="00B7016C">
        <w:rPr>
          <w:lang w:val="en-GB"/>
        </w:rPr>
        <w:t>.</w:t>
      </w:r>
    </w:p>
    <w:p w14:paraId="29DE8385" w14:textId="6E6D2094" w:rsidR="00D5625E" w:rsidRPr="00D5625E" w:rsidRDefault="00D5625E" w:rsidP="00D5625E">
      <w:pPr>
        <w:rPr>
          <w:lang w:val="en-GB"/>
        </w:rPr>
      </w:pPr>
      <w:r w:rsidRPr="00D5625E">
        <w:rPr>
          <w:lang w:val="en-GB"/>
        </w:rPr>
        <w:t xml:space="preserve">Providing children with an environment in which they feel physically and psychologically safe is critically important for their wellbeing and </w:t>
      </w:r>
      <w:r w:rsidR="00923239">
        <w:rPr>
          <w:lang w:val="en-GB"/>
        </w:rPr>
        <w:t>should be given a</w:t>
      </w:r>
      <w:r w:rsidRPr="00D5625E">
        <w:rPr>
          <w:lang w:val="en-GB"/>
        </w:rPr>
        <w:t xml:space="preserve"> high priority</w:t>
      </w:r>
      <w:r w:rsidR="00923239">
        <w:rPr>
          <w:lang w:val="en-GB"/>
        </w:rPr>
        <w:t xml:space="preserve"> by all separated parents</w:t>
      </w:r>
      <w:r w:rsidRPr="00D5625E">
        <w:rPr>
          <w:lang w:val="en-GB"/>
        </w:rPr>
        <w:t>.</w:t>
      </w:r>
    </w:p>
    <w:p w14:paraId="3D3AB603" w14:textId="77777777" w:rsidR="009B30CB" w:rsidRDefault="009B30CB" w:rsidP="00A3266D">
      <w:pPr>
        <w:pStyle w:val="Heading2"/>
        <w:rPr>
          <w:lang w:val="en-GB"/>
        </w:rPr>
      </w:pPr>
    </w:p>
    <w:p w14:paraId="5868545D" w14:textId="6B87C5CC" w:rsidR="00A3266D" w:rsidRPr="001D5AC6" w:rsidRDefault="00923239" w:rsidP="00A3266D">
      <w:pPr>
        <w:pStyle w:val="Heading2"/>
        <w:rPr>
          <w:lang w:val="en-GB"/>
        </w:rPr>
      </w:pPr>
      <w:r>
        <w:rPr>
          <w:lang w:val="en-GB"/>
        </w:rPr>
        <w:t>Where can I get a</w:t>
      </w:r>
      <w:r w:rsidR="00A3266D" w:rsidRPr="001D5AC6">
        <w:rPr>
          <w:lang w:val="en-GB"/>
        </w:rPr>
        <w:t>ssistance or further information</w:t>
      </w:r>
      <w:r>
        <w:rPr>
          <w:lang w:val="en-GB"/>
        </w:rPr>
        <w:t>?</w:t>
      </w:r>
    </w:p>
    <w:p w14:paraId="357965D4" w14:textId="77777777" w:rsidR="00A3266D" w:rsidRPr="00950CC1" w:rsidRDefault="00A3266D" w:rsidP="00B7016C">
      <w:pPr>
        <w:pStyle w:val="Heading4"/>
        <w:rPr>
          <w:rFonts w:ascii="Adobe Garamond Pro" w:hAnsi="Adobe Garamond Pro" w:cs="Adobe Garamond Pro"/>
          <w:lang w:val="en-GB"/>
        </w:rPr>
      </w:pPr>
      <w:r w:rsidRPr="00950CC1">
        <w:rPr>
          <w:lang w:val="en-GB"/>
        </w:rPr>
        <w:t>Family Relationship Advice Line</w:t>
      </w:r>
    </w:p>
    <w:p w14:paraId="0D443B07" w14:textId="77777777" w:rsidR="00A3266D" w:rsidRPr="00950CC1" w:rsidRDefault="00A3266D" w:rsidP="00A3266D">
      <w:pPr>
        <w:rPr>
          <w:lang w:val="en-GB"/>
        </w:rPr>
      </w:pPr>
      <w:r w:rsidRPr="00950CC1">
        <w:rPr>
          <w:lang w:val="en-GB"/>
        </w:rPr>
        <w:t>The Family Relationship Advice Line has a range of fact sheets and other information on family law services, including: children's contact services; counselling; family dispute resolution; parenting orders program; post-separation cooperative parenting; and supporting children after separation.</w:t>
      </w:r>
    </w:p>
    <w:p w14:paraId="0D993A30" w14:textId="77777777" w:rsidR="00A3266D" w:rsidRPr="00B7016C" w:rsidRDefault="00A3266D" w:rsidP="00B7016C">
      <w:pPr>
        <w:pStyle w:val="ListParagraph"/>
        <w:numPr>
          <w:ilvl w:val="0"/>
          <w:numId w:val="20"/>
        </w:numPr>
        <w:rPr>
          <w:lang w:val="en-GB"/>
        </w:rPr>
      </w:pPr>
      <w:r w:rsidRPr="00B7016C">
        <w:rPr>
          <w:lang w:val="en-GB"/>
        </w:rPr>
        <w:t>Phone: 1800 05</w:t>
      </w:r>
      <w:r w:rsidR="00F32309" w:rsidRPr="00B7016C">
        <w:rPr>
          <w:lang w:val="en-GB"/>
        </w:rPr>
        <w:t xml:space="preserve">0 </w:t>
      </w:r>
      <w:r w:rsidRPr="00B7016C">
        <w:rPr>
          <w:lang w:val="en-GB"/>
        </w:rPr>
        <w:t>321</w:t>
      </w:r>
    </w:p>
    <w:p w14:paraId="4A59F138" w14:textId="6214DB16" w:rsidR="00A3266D" w:rsidRPr="00B7016C" w:rsidRDefault="00A3266D" w:rsidP="00B7016C">
      <w:pPr>
        <w:pStyle w:val="ListParagraph"/>
        <w:numPr>
          <w:ilvl w:val="0"/>
          <w:numId w:val="20"/>
        </w:numPr>
        <w:rPr>
          <w:lang w:val="en-GB"/>
        </w:rPr>
      </w:pPr>
      <w:r w:rsidRPr="00B7016C">
        <w:rPr>
          <w:lang w:val="en-GB"/>
        </w:rPr>
        <w:t xml:space="preserve">Website: </w:t>
      </w:r>
      <w:hyperlink r:id="rId8" w:history="1">
        <w:r w:rsidR="00B7016C" w:rsidRPr="00B7016C">
          <w:rPr>
            <w:rStyle w:val="Hyperlink"/>
            <w:lang w:val="en-GB"/>
          </w:rPr>
          <w:t>https://www.familyrelationships.gov.au/</w:t>
        </w:r>
      </w:hyperlink>
    </w:p>
    <w:p w14:paraId="4A4692C3" w14:textId="77777777" w:rsidR="003755EC" w:rsidRDefault="003755EC" w:rsidP="00B7016C">
      <w:pPr>
        <w:pStyle w:val="Heading4"/>
        <w:rPr>
          <w:lang w:val="en-GB"/>
        </w:rPr>
      </w:pPr>
      <w:r>
        <w:rPr>
          <w:lang w:val="en-GB"/>
        </w:rPr>
        <w:t>Raising Children</w:t>
      </w:r>
    </w:p>
    <w:p w14:paraId="10792B98" w14:textId="77777777" w:rsidR="003755EC" w:rsidRDefault="003755EC" w:rsidP="003755EC">
      <w:pPr>
        <w:rPr>
          <w:lang w:val="en-GB"/>
        </w:rPr>
      </w:pPr>
      <w:r>
        <w:rPr>
          <w:lang w:val="en-GB"/>
        </w:rPr>
        <w:t xml:space="preserve">Online parenting information </w:t>
      </w:r>
    </w:p>
    <w:p w14:paraId="138A1726" w14:textId="7E5DCFAA" w:rsidR="003755EC" w:rsidRPr="00B7016C" w:rsidRDefault="003755EC" w:rsidP="00B7016C">
      <w:pPr>
        <w:pStyle w:val="ListParagraph"/>
        <w:numPr>
          <w:ilvl w:val="0"/>
          <w:numId w:val="21"/>
        </w:numPr>
        <w:rPr>
          <w:lang w:val="en-GB"/>
        </w:rPr>
      </w:pPr>
      <w:r w:rsidRPr="00B7016C">
        <w:rPr>
          <w:lang w:val="en-GB"/>
        </w:rPr>
        <w:t xml:space="preserve">Website: </w:t>
      </w:r>
      <w:hyperlink r:id="rId9" w:history="1">
        <w:r w:rsidR="00B7016C" w:rsidRPr="00B7016C">
          <w:rPr>
            <w:rStyle w:val="Hyperlink"/>
            <w:lang w:val="en-GB"/>
          </w:rPr>
          <w:t>https://raisingchildren.net.au/</w:t>
        </w:r>
      </w:hyperlink>
    </w:p>
    <w:p w14:paraId="7787CA81" w14:textId="6F09A9CA" w:rsidR="00A3266D" w:rsidRPr="00950CC1" w:rsidRDefault="00A3266D" w:rsidP="00B7016C">
      <w:pPr>
        <w:pStyle w:val="Heading4"/>
        <w:rPr>
          <w:lang w:val="en-GB"/>
        </w:rPr>
      </w:pPr>
      <w:r w:rsidRPr="00950CC1">
        <w:rPr>
          <w:lang w:val="en-GB"/>
        </w:rPr>
        <w:t>National Sexual Assault, Family and Domestic</w:t>
      </w:r>
      <w:r w:rsidRPr="00950CC1">
        <w:rPr>
          <w:lang w:val="en-GB"/>
        </w:rPr>
        <w:br/>
        <w:t>Violence Counselling Line</w:t>
      </w:r>
    </w:p>
    <w:p w14:paraId="2F70BCE9" w14:textId="77777777" w:rsidR="00A3266D" w:rsidRPr="00B7016C" w:rsidRDefault="00A3266D" w:rsidP="00B7016C">
      <w:pPr>
        <w:pStyle w:val="ListParagraph"/>
        <w:numPr>
          <w:ilvl w:val="0"/>
          <w:numId w:val="21"/>
        </w:numPr>
        <w:rPr>
          <w:lang w:val="en-GB"/>
        </w:rPr>
      </w:pPr>
      <w:r w:rsidRPr="00B7016C">
        <w:rPr>
          <w:lang w:val="en-GB"/>
        </w:rPr>
        <w:t>Phone: 1800 737 732</w:t>
      </w:r>
    </w:p>
    <w:p w14:paraId="130C0ED7" w14:textId="55F03412" w:rsidR="00A3266D" w:rsidRPr="00B7016C" w:rsidRDefault="00A3266D" w:rsidP="00B7016C">
      <w:pPr>
        <w:pStyle w:val="ListParagraph"/>
        <w:numPr>
          <w:ilvl w:val="0"/>
          <w:numId w:val="21"/>
        </w:numPr>
        <w:rPr>
          <w:lang w:val="en-GB"/>
        </w:rPr>
      </w:pPr>
      <w:r w:rsidRPr="00B7016C">
        <w:rPr>
          <w:lang w:val="en-GB"/>
        </w:rPr>
        <w:t xml:space="preserve">Website: </w:t>
      </w:r>
      <w:hyperlink r:id="rId10" w:history="1">
        <w:r w:rsidR="00B7016C" w:rsidRPr="00B7016C">
          <w:rPr>
            <w:rStyle w:val="Hyperlink"/>
            <w:lang w:val="en-GB"/>
          </w:rPr>
          <w:t>https://www.1800respect.org.au/</w:t>
        </w:r>
      </w:hyperlink>
    </w:p>
    <w:p w14:paraId="50A1F990" w14:textId="77777777" w:rsidR="00A3266D" w:rsidRPr="00950CC1" w:rsidRDefault="00A3266D" w:rsidP="00B7016C">
      <w:pPr>
        <w:pStyle w:val="Heading4"/>
        <w:rPr>
          <w:lang w:val="en-GB"/>
        </w:rPr>
      </w:pPr>
      <w:r w:rsidRPr="00950CC1">
        <w:rPr>
          <w:lang w:val="en-GB"/>
        </w:rPr>
        <w:t>Police or ambulance</w:t>
      </w:r>
    </w:p>
    <w:p w14:paraId="70EFF0A3" w14:textId="77777777" w:rsidR="00A3266D" w:rsidRPr="00B7016C" w:rsidRDefault="00A3266D" w:rsidP="00B7016C">
      <w:pPr>
        <w:pStyle w:val="ListParagraph"/>
        <w:numPr>
          <w:ilvl w:val="0"/>
          <w:numId w:val="23"/>
        </w:numPr>
        <w:rPr>
          <w:lang w:val="en-GB"/>
        </w:rPr>
      </w:pPr>
      <w:r w:rsidRPr="00B7016C">
        <w:rPr>
          <w:lang w:val="en-GB"/>
        </w:rPr>
        <w:t>Call 000 at any time if you are worried about you or your children’s safety.</w:t>
      </w:r>
    </w:p>
    <w:p w14:paraId="3FEF8990" w14:textId="77777777" w:rsidR="00A3266D" w:rsidRPr="00950CC1" w:rsidRDefault="00A3266D" w:rsidP="00B7016C">
      <w:pPr>
        <w:pStyle w:val="Heading4"/>
        <w:rPr>
          <w:rFonts w:ascii="Adobe Garamond Pro" w:hAnsi="Adobe Garamond Pro" w:cs="Adobe Garamond Pro"/>
          <w:lang w:val="en-GB"/>
        </w:rPr>
      </w:pPr>
      <w:r w:rsidRPr="00950CC1">
        <w:rPr>
          <w:lang w:val="en-GB"/>
        </w:rPr>
        <w:t>LifeLine</w:t>
      </w:r>
    </w:p>
    <w:p w14:paraId="637D25F6" w14:textId="77777777" w:rsidR="00A3266D" w:rsidRPr="00B7016C" w:rsidRDefault="00A3266D" w:rsidP="00B7016C">
      <w:pPr>
        <w:pStyle w:val="ListParagraph"/>
        <w:numPr>
          <w:ilvl w:val="0"/>
          <w:numId w:val="22"/>
        </w:numPr>
        <w:rPr>
          <w:lang w:val="en-GB"/>
        </w:rPr>
      </w:pPr>
      <w:r w:rsidRPr="00B7016C">
        <w:rPr>
          <w:lang w:val="en-GB"/>
        </w:rPr>
        <w:t>Phone: 131 114</w:t>
      </w:r>
    </w:p>
    <w:p w14:paraId="5326479A" w14:textId="4875186B" w:rsidR="00A3266D" w:rsidRPr="00B7016C" w:rsidRDefault="00A3266D" w:rsidP="00B7016C">
      <w:pPr>
        <w:pStyle w:val="ListParagraph"/>
        <w:numPr>
          <w:ilvl w:val="0"/>
          <w:numId w:val="22"/>
        </w:numPr>
        <w:rPr>
          <w:lang w:val="en-GB"/>
        </w:rPr>
      </w:pPr>
      <w:r w:rsidRPr="00B7016C">
        <w:rPr>
          <w:lang w:val="en-GB"/>
        </w:rPr>
        <w:t xml:space="preserve">Website: </w:t>
      </w:r>
      <w:hyperlink r:id="rId11" w:history="1">
        <w:r w:rsidR="00B7016C" w:rsidRPr="00B7016C">
          <w:rPr>
            <w:rStyle w:val="Hyperlink"/>
            <w:lang w:val="en-GB"/>
          </w:rPr>
          <w:t>https://www.lifeline.org.au/</w:t>
        </w:r>
      </w:hyperlink>
    </w:p>
    <w:p w14:paraId="7E95B4BC" w14:textId="77777777" w:rsidR="00A3266D" w:rsidRPr="00950CC1" w:rsidRDefault="00A3266D" w:rsidP="00B7016C">
      <w:pPr>
        <w:pStyle w:val="Heading4"/>
        <w:rPr>
          <w:rFonts w:ascii="Adobe Garamond Pro" w:hAnsi="Adobe Garamond Pro" w:cs="Adobe Garamond Pro"/>
          <w:lang w:val="en-GB"/>
        </w:rPr>
      </w:pPr>
      <w:r w:rsidRPr="00950CC1">
        <w:rPr>
          <w:lang w:val="en-GB"/>
        </w:rPr>
        <w:t>Translating and interpreting</w:t>
      </w:r>
    </w:p>
    <w:p w14:paraId="50438FAD" w14:textId="77777777" w:rsidR="00A3266D" w:rsidRPr="00950CC1" w:rsidRDefault="00A3266D" w:rsidP="00A3266D">
      <w:pPr>
        <w:rPr>
          <w:lang w:val="en-GB"/>
        </w:rPr>
      </w:pPr>
      <w:r w:rsidRPr="00950CC1">
        <w:rPr>
          <w:lang w:val="en-GB"/>
        </w:rPr>
        <w:t>Phone to gain access to an interpreter in your own language.</w:t>
      </w:r>
    </w:p>
    <w:p w14:paraId="4AEBB198" w14:textId="77777777" w:rsidR="00A3266D" w:rsidRPr="00B7016C" w:rsidRDefault="00A3266D" w:rsidP="00B7016C">
      <w:pPr>
        <w:pStyle w:val="ListParagraph"/>
        <w:numPr>
          <w:ilvl w:val="0"/>
          <w:numId w:val="24"/>
        </w:numPr>
        <w:rPr>
          <w:lang w:val="en-GB"/>
        </w:rPr>
      </w:pPr>
      <w:r w:rsidRPr="00B7016C">
        <w:rPr>
          <w:lang w:val="en-GB"/>
        </w:rPr>
        <w:t>Phone: 131 450</w:t>
      </w:r>
    </w:p>
    <w:p w14:paraId="4F08F493" w14:textId="5F75167F" w:rsidR="00A3266D" w:rsidRPr="00B7016C" w:rsidRDefault="00A3266D" w:rsidP="00B7016C">
      <w:pPr>
        <w:pStyle w:val="ListParagraph"/>
        <w:numPr>
          <w:ilvl w:val="0"/>
          <w:numId w:val="24"/>
        </w:numPr>
        <w:rPr>
          <w:lang w:val="en-GB"/>
        </w:rPr>
      </w:pPr>
      <w:r w:rsidRPr="00B7016C">
        <w:rPr>
          <w:lang w:val="en-GB"/>
        </w:rPr>
        <w:t xml:space="preserve">Website: </w:t>
      </w:r>
      <w:hyperlink r:id="rId12" w:history="1">
        <w:r w:rsidR="00B7016C" w:rsidRPr="00B7016C">
          <w:rPr>
            <w:rStyle w:val="Hyperlink"/>
            <w:lang w:val="en-GB"/>
          </w:rPr>
          <w:t>https://www.tisnational.gov.au/</w:t>
        </w:r>
      </w:hyperlink>
    </w:p>
    <w:p w14:paraId="259B9BDF" w14:textId="024717BD" w:rsidR="00A3266D" w:rsidRPr="00950CC1" w:rsidRDefault="00A3266D" w:rsidP="00B7016C">
      <w:pPr>
        <w:pStyle w:val="Heading4"/>
        <w:rPr>
          <w:rFonts w:ascii="Adobe Garamond Pro" w:hAnsi="Adobe Garamond Pro" w:cs="Adobe Garamond Pro"/>
          <w:lang w:val="en-GB"/>
        </w:rPr>
      </w:pPr>
      <w:r w:rsidRPr="00950CC1">
        <w:rPr>
          <w:lang w:val="en-GB"/>
        </w:rPr>
        <w:t>Kids Help Line</w:t>
      </w:r>
    </w:p>
    <w:p w14:paraId="5DB78623" w14:textId="77777777" w:rsidR="00A3266D" w:rsidRPr="00950CC1" w:rsidRDefault="00A3266D" w:rsidP="00A3266D">
      <w:pPr>
        <w:rPr>
          <w:lang w:val="en-GB"/>
        </w:rPr>
      </w:pPr>
      <w:r w:rsidRPr="00950CC1">
        <w:rPr>
          <w:lang w:val="en-GB"/>
        </w:rPr>
        <w:t>Telephone counselling for children and young people.</w:t>
      </w:r>
    </w:p>
    <w:p w14:paraId="64A1DB88" w14:textId="77777777" w:rsidR="00A3266D" w:rsidRPr="00B7016C" w:rsidRDefault="00A3266D" w:rsidP="00B7016C">
      <w:pPr>
        <w:pStyle w:val="ListParagraph"/>
        <w:numPr>
          <w:ilvl w:val="0"/>
          <w:numId w:val="25"/>
        </w:numPr>
        <w:rPr>
          <w:lang w:val="en-GB"/>
        </w:rPr>
      </w:pPr>
      <w:r w:rsidRPr="00B7016C">
        <w:rPr>
          <w:lang w:val="en-GB"/>
        </w:rPr>
        <w:t>Phone: 1800 551 800</w:t>
      </w:r>
    </w:p>
    <w:p w14:paraId="306FE30C" w14:textId="56933B4D" w:rsidR="00A3266D" w:rsidRPr="00B7016C" w:rsidRDefault="00A3266D" w:rsidP="00B7016C">
      <w:pPr>
        <w:pStyle w:val="ListParagraph"/>
        <w:numPr>
          <w:ilvl w:val="0"/>
          <w:numId w:val="25"/>
        </w:numPr>
        <w:rPr>
          <w:lang w:val="en-GB"/>
        </w:rPr>
      </w:pPr>
      <w:r w:rsidRPr="00B7016C">
        <w:rPr>
          <w:lang w:val="en-GB"/>
        </w:rPr>
        <w:t xml:space="preserve">Website: </w:t>
      </w:r>
      <w:hyperlink r:id="rId13" w:history="1">
        <w:r w:rsidR="00B7016C" w:rsidRPr="00B7016C">
          <w:rPr>
            <w:rStyle w:val="Hyperlink"/>
            <w:lang w:val="en-GB"/>
          </w:rPr>
          <w:t>https://kidshelpline.com.au/</w:t>
        </w:r>
      </w:hyperlink>
    </w:p>
    <w:p w14:paraId="05DD184E" w14:textId="5F1329A0" w:rsidR="002005AE" w:rsidRDefault="002005AE" w:rsidP="00B7016C">
      <w:pPr>
        <w:rPr>
          <w:sz w:val="18"/>
          <w:szCs w:val="18"/>
        </w:rPr>
      </w:pPr>
    </w:p>
    <w:p w14:paraId="21F476C7" w14:textId="565C120A" w:rsidR="00E011C1" w:rsidRPr="00E011C1" w:rsidRDefault="002005AE" w:rsidP="00B7016C">
      <w:pPr>
        <w:pStyle w:val="Footer"/>
        <w:jc w:val="right"/>
        <w:rPr>
          <w:b/>
          <w:sz w:val="18"/>
          <w:szCs w:val="18"/>
        </w:rPr>
      </w:pPr>
      <w:r>
        <w:rPr>
          <w:sz w:val="18"/>
          <w:szCs w:val="18"/>
        </w:rPr>
        <w:t xml:space="preserve">FEDERAL CIRCUIT AND </w:t>
      </w:r>
      <w:r w:rsidRPr="00641071">
        <w:rPr>
          <w:sz w:val="18"/>
          <w:szCs w:val="18"/>
        </w:rPr>
        <w:t>FAMILY COURT OF AUSTRALIA</w:t>
      </w:r>
      <w:r>
        <w:rPr>
          <w:sz w:val="18"/>
          <w:szCs w:val="18"/>
        </w:rPr>
        <w:tab/>
      </w:r>
      <w:r>
        <w:rPr>
          <w:sz w:val="18"/>
          <w:szCs w:val="18"/>
        </w:rPr>
        <w:tab/>
      </w:r>
      <w:hyperlink r:id="rId14" w:history="1">
        <w:r w:rsidRPr="00695F7F">
          <w:rPr>
            <w:rStyle w:val="Hyperlink"/>
            <w:sz w:val="18"/>
            <w:szCs w:val="18"/>
          </w:rPr>
          <w:t>www.fcfcoa.gov.au</w:t>
        </w:r>
      </w:hyperlink>
      <w:r w:rsidR="00B7016C">
        <w:rPr>
          <w:rStyle w:val="Hyperlink"/>
          <w:sz w:val="18"/>
          <w:szCs w:val="18"/>
        </w:rPr>
        <w:br/>
      </w:r>
      <w:r w:rsidR="001B6E2C">
        <w:rPr>
          <w:sz w:val="18"/>
          <w:szCs w:val="18"/>
          <w:highlight w:val="lightGray"/>
        </w:rPr>
        <w:t>0921V1</w:t>
      </w:r>
    </w:p>
    <w:sectPr w:rsidR="00E011C1" w:rsidRPr="00E011C1" w:rsidSect="002005AE">
      <w:headerReference w:type="first" r:id="rId15"/>
      <w:footerReference w:type="first" r:id="rId16"/>
      <w:pgSz w:w="11906" w:h="16838"/>
      <w:pgMar w:top="1440" w:right="1800" w:bottom="1440" w:left="1800" w:header="708" w:footer="5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659A28" w14:textId="77777777" w:rsidR="00982D07" w:rsidRDefault="00982D07">
      <w:r>
        <w:separator/>
      </w:r>
    </w:p>
  </w:endnote>
  <w:endnote w:type="continuationSeparator" w:id="0">
    <w:p w14:paraId="359FF4F4" w14:textId="77777777" w:rsidR="00982D07" w:rsidRDefault="00982D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Adobe Garamond Pro">
    <w:altName w:val="Georgia"/>
    <w:panose1 w:val="00000000000000000000"/>
    <w:charset w:val="00"/>
    <w:family w:val="roman"/>
    <w:notTrueType/>
    <w:pitch w:val="variable"/>
    <w:sig w:usb0="00000007" w:usb1="00000001" w:usb2="00000000" w:usb3="00000000" w:csb0="00000093" w:csb1="00000000"/>
  </w:font>
  <w:font w:name="Gill Sans (T1) Light">
    <w:panose1 w:val="00000000000000000000"/>
    <w:charset w:val="00"/>
    <w:family w:val="auto"/>
    <w:notTrueType/>
    <w:pitch w:val="default"/>
    <w:sig w:usb0="00000003" w:usb1="00000000" w:usb2="00000000" w:usb3="00000000" w:csb0="00000001" w:csb1="00000000"/>
  </w:font>
  <w:font w:name="Adobe Garamond Pro Bold">
    <w:panose1 w:val="00000000000000000000"/>
    <w:charset w:val="00"/>
    <w:family w:val="roman"/>
    <w:notTrueType/>
    <w:pitch w:val="variable"/>
    <w:sig w:usb0="00000007"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87BE41" w14:textId="63DA08C2" w:rsidR="0034400B" w:rsidRDefault="0034400B">
    <w:pPr>
      <w:pStyle w:val="Footer"/>
      <w:jc w:val="right"/>
    </w:pPr>
  </w:p>
  <w:p w14:paraId="7B60EDC7" w14:textId="77777777" w:rsidR="001379D7" w:rsidRDefault="001379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5420DC" w14:textId="77777777" w:rsidR="00982D07" w:rsidRDefault="00982D07">
      <w:r>
        <w:separator/>
      </w:r>
    </w:p>
  </w:footnote>
  <w:footnote w:type="continuationSeparator" w:id="0">
    <w:p w14:paraId="597F6326" w14:textId="77777777" w:rsidR="00982D07" w:rsidRDefault="00982D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757564" w14:textId="67D5812D" w:rsidR="002005AE" w:rsidRDefault="002005AE">
    <w:pPr>
      <w:pStyle w:val="Header"/>
    </w:pPr>
    <w:r>
      <w:rPr>
        <w:noProof/>
      </w:rPr>
      <w:drawing>
        <wp:inline distT="0" distB="0" distL="0" distR="0" wp14:anchorId="04C97AE3" wp14:editId="22E1D4F3">
          <wp:extent cx="5274310" cy="774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274310" cy="774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20741"/>
    <w:multiLevelType w:val="hybridMultilevel"/>
    <w:tmpl w:val="0E88E538"/>
    <w:lvl w:ilvl="0" w:tplc="0C090005">
      <w:start w:val="1"/>
      <w:numFmt w:val="bullet"/>
      <w:lvlText w:val=""/>
      <w:lvlJc w:val="left"/>
      <w:pPr>
        <w:tabs>
          <w:tab w:val="num" w:pos="1080"/>
        </w:tabs>
        <w:ind w:left="108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B60609"/>
    <w:multiLevelType w:val="hybridMultilevel"/>
    <w:tmpl w:val="6D9C8A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2225BB9"/>
    <w:multiLevelType w:val="hybridMultilevel"/>
    <w:tmpl w:val="343A1F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184B13"/>
    <w:multiLevelType w:val="hybridMultilevel"/>
    <w:tmpl w:val="AE64C93C"/>
    <w:lvl w:ilvl="0" w:tplc="CFDE096E">
      <w:start w:val="1"/>
      <w:numFmt w:val="bullet"/>
      <w:lvlText w:val=""/>
      <w:lvlJc w:val="left"/>
      <w:pPr>
        <w:tabs>
          <w:tab w:val="num" w:pos="1440"/>
        </w:tabs>
        <w:ind w:left="144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A32D56"/>
    <w:multiLevelType w:val="hybridMultilevel"/>
    <w:tmpl w:val="1206B7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E4621EE"/>
    <w:multiLevelType w:val="hybridMultilevel"/>
    <w:tmpl w:val="DCE024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14C0FEF"/>
    <w:multiLevelType w:val="hybridMultilevel"/>
    <w:tmpl w:val="DDEA14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24D12963"/>
    <w:multiLevelType w:val="hybridMultilevel"/>
    <w:tmpl w:val="F9582DB2"/>
    <w:lvl w:ilvl="0" w:tplc="0C090005">
      <w:start w:val="1"/>
      <w:numFmt w:val="bullet"/>
      <w:lvlText w:val=""/>
      <w:lvlJc w:val="left"/>
      <w:pPr>
        <w:tabs>
          <w:tab w:val="num" w:pos="1080"/>
        </w:tabs>
        <w:ind w:left="108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1007DB6"/>
    <w:multiLevelType w:val="hybridMultilevel"/>
    <w:tmpl w:val="0CF6B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C0125C9"/>
    <w:multiLevelType w:val="hybridMultilevel"/>
    <w:tmpl w:val="833ADD34"/>
    <w:lvl w:ilvl="0" w:tplc="CFDE096E">
      <w:start w:val="1"/>
      <w:numFmt w:val="bullet"/>
      <w:lvlText w:val=""/>
      <w:lvlJc w:val="left"/>
      <w:pPr>
        <w:tabs>
          <w:tab w:val="num" w:pos="1080"/>
        </w:tabs>
        <w:ind w:left="1080" w:hanging="360"/>
      </w:pPr>
      <w:rPr>
        <w:rFonts w:ascii="Symbol" w:hAnsi="Symbol" w:hint="default"/>
        <w:color w:val="auto"/>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2765D7A"/>
    <w:multiLevelType w:val="hybridMultilevel"/>
    <w:tmpl w:val="3684E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412254D"/>
    <w:multiLevelType w:val="hybridMultilevel"/>
    <w:tmpl w:val="5C269F3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469C0255"/>
    <w:multiLevelType w:val="hybridMultilevel"/>
    <w:tmpl w:val="617C517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4B96711A"/>
    <w:multiLevelType w:val="hybridMultilevel"/>
    <w:tmpl w:val="789EDBC4"/>
    <w:lvl w:ilvl="0" w:tplc="CFDE096E">
      <w:start w:val="1"/>
      <w:numFmt w:val="bullet"/>
      <w:lvlText w:val=""/>
      <w:lvlJc w:val="left"/>
      <w:pPr>
        <w:tabs>
          <w:tab w:val="num" w:pos="1080"/>
        </w:tabs>
        <w:ind w:left="1080" w:hanging="360"/>
      </w:pPr>
      <w:rPr>
        <w:rFonts w:ascii="Symbol" w:hAnsi="Symbol" w:hint="default"/>
        <w:color w:val="auto"/>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FC90D04"/>
    <w:multiLevelType w:val="hybridMultilevel"/>
    <w:tmpl w:val="1DD6FAA2"/>
    <w:lvl w:ilvl="0" w:tplc="09740910">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50B73D07"/>
    <w:multiLevelType w:val="hybridMultilevel"/>
    <w:tmpl w:val="EDDEE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2524FD"/>
    <w:multiLevelType w:val="hybridMultilevel"/>
    <w:tmpl w:val="936E7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AE14377"/>
    <w:multiLevelType w:val="hybridMultilevel"/>
    <w:tmpl w:val="DFF67B1A"/>
    <w:lvl w:ilvl="0" w:tplc="0C090005">
      <w:start w:val="1"/>
      <w:numFmt w:val="bullet"/>
      <w:lvlText w:val=""/>
      <w:lvlJc w:val="left"/>
      <w:pPr>
        <w:tabs>
          <w:tab w:val="num" w:pos="1080"/>
        </w:tabs>
        <w:ind w:left="108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3807D43"/>
    <w:multiLevelType w:val="hybridMultilevel"/>
    <w:tmpl w:val="888CDD92"/>
    <w:lvl w:ilvl="0" w:tplc="CFDE096E">
      <w:start w:val="1"/>
      <w:numFmt w:val="bullet"/>
      <w:lvlText w:val=""/>
      <w:lvlJc w:val="left"/>
      <w:pPr>
        <w:tabs>
          <w:tab w:val="num" w:pos="1080"/>
        </w:tabs>
        <w:ind w:left="1080" w:hanging="360"/>
      </w:pPr>
      <w:rPr>
        <w:rFonts w:ascii="Symbol" w:hAnsi="Symbol" w:hint="default"/>
        <w:color w:val="auto"/>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6E125C3"/>
    <w:multiLevelType w:val="hybridMultilevel"/>
    <w:tmpl w:val="A6D230F6"/>
    <w:lvl w:ilvl="0" w:tplc="0C090005">
      <w:start w:val="1"/>
      <w:numFmt w:val="bullet"/>
      <w:lvlText w:val=""/>
      <w:lvlJc w:val="left"/>
      <w:pPr>
        <w:tabs>
          <w:tab w:val="num" w:pos="1080"/>
        </w:tabs>
        <w:ind w:left="108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E905DF0"/>
    <w:multiLevelType w:val="hybridMultilevel"/>
    <w:tmpl w:val="00A414DA"/>
    <w:lvl w:ilvl="0" w:tplc="0C090005">
      <w:start w:val="1"/>
      <w:numFmt w:val="bullet"/>
      <w:lvlText w:val=""/>
      <w:lvlJc w:val="left"/>
      <w:pPr>
        <w:tabs>
          <w:tab w:val="num" w:pos="1080"/>
        </w:tabs>
        <w:ind w:left="108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FA54E7D"/>
    <w:multiLevelType w:val="hybridMultilevel"/>
    <w:tmpl w:val="9138970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70553897"/>
    <w:multiLevelType w:val="hybridMultilevel"/>
    <w:tmpl w:val="94BA0E90"/>
    <w:lvl w:ilvl="0" w:tplc="09740910">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711D2476"/>
    <w:multiLevelType w:val="hybridMultilevel"/>
    <w:tmpl w:val="1D522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41A520D"/>
    <w:multiLevelType w:val="hybridMultilevel"/>
    <w:tmpl w:val="25A6BDAA"/>
    <w:lvl w:ilvl="0" w:tplc="CFDE096E">
      <w:start w:val="1"/>
      <w:numFmt w:val="bullet"/>
      <w:lvlText w:val=""/>
      <w:lvlJc w:val="left"/>
      <w:pPr>
        <w:tabs>
          <w:tab w:val="num" w:pos="1080"/>
        </w:tabs>
        <w:ind w:left="1080" w:hanging="360"/>
      </w:pPr>
      <w:rPr>
        <w:rFonts w:ascii="Symbol" w:hAnsi="Symbol" w:hint="default"/>
        <w:color w:val="auto"/>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24"/>
  </w:num>
  <w:num w:numId="3">
    <w:abstractNumId w:val="20"/>
  </w:num>
  <w:num w:numId="4">
    <w:abstractNumId w:val="19"/>
  </w:num>
  <w:num w:numId="5">
    <w:abstractNumId w:val="17"/>
  </w:num>
  <w:num w:numId="6">
    <w:abstractNumId w:val="0"/>
  </w:num>
  <w:num w:numId="7">
    <w:abstractNumId w:val="7"/>
  </w:num>
  <w:num w:numId="8">
    <w:abstractNumId w:val="9"/>
  </w:num>
  <w:num w:numId="9">
    <w:abstractNumId w:val="13"/>
  </w:num>
  <w:num w:numId="10">
    <w:abstractNumId w:val="18"/>
  </w:num>
  <w:num w:numId="11">
    <w:abstractNumId w:val="23"/>
  </w:num>
  <w:num w:numId="12">
    <w:abstractNumId w:val="1"/>
  </w:num>
  <w:num w:numId="13">
    <w:abstractNumId w:val="2"/>
  </w:num>
  <w:num w:numId="14">
    <w:abstractNumId w:val="21"/>
  </w:num>
  <w:num w:numId="15">
    <w:abstractNumId w:val="11"/>
  </w:num>
  <w:num w:numId="16">
    <w:abstractNumId w:val="6"/>
  </w:num>
  <w:num w:numId="17">
    <w:abstractNumId w:val="14"/>
  </w:num>
  <w:num w:numId="18">
    <w:abstractNumId w:val="22"/>
  </w:num>
  <w:num w:numId="19">
    <w:abstractNumId w:val="12"/>
  </w:num>
  <w:num w:numId="20">
    <w:abstractNumId w:val="16"/>
  </w:num>
  <w:num w:numId="21">
    <w:abstractNumId w:val="10"/>
  </w:num>
  <w:num w:numId="22">
    <w:abstractNumId w:val="15"/>
  </w:num>
  <w:num w:numId="23">
    <w:abstractNumId w:val="5"/>
  </w:num>
  <w:num w:numId="24">
    <w:abstractNumId w:val="8"/>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EBA"/>
    <w:rsid w:val="00022B5F"/>
    <w:rsid w:val="0003301E"/>
    <w:rsid w:val="00052FE2"/>
    <w:rsid w:val="00061DC1"/>
    <w:rsid w:val="00070858"/>
    <w:rsid w:val="000A549F"/>
    <w:rsid w:val="000C34FA"/>
    <w:rsid w:val="000D3B66"/>
    <w:rsid w:val="000E10AD"/>
    <w:rsid w:val="000E2046"/>
    <w:rsid w:val="001134AF"/>
    <w:rsid w:val="001379D7"/>
    <w:rsid w:val="0015514B"/>
    <w:rsid w:val="00155E90"/>
    <w:rsid w:val="00161EBA"/>
    <w:rsid w:val="00177D83"/>
    <w:rsid w:val="001A0547"/>
    <w:rsid w:val="001A68D9"/>
    <w:rsid w:val="001B6E2C"/>
    <w:rsid w:val="001D5AC6"/>
    <w:rsid w:val="001F6B93"/>
    <w:rsid w:val="002005AE"/>
    <w:rsid w:val="00224927"/>
    <w:rsid w:val="00230445"/>
    <w:rsid w:val="00230604"/>
    <w:rsid w:val="0024466E"/>
    <w:rsid w:val="002923E7"/>
    <w:rsid w:val="00292CC8"/>
    <w:rsid w:val="002932F3"/>
    <w:rsid w:val="00294CC7"/>
    <w:rsid w:val="00295B0E"/>
    <w:rsid w:val="002C13C2"/>
    <w:rsid w:val="002F47BD"/>
    <w:rsid w:val="002F6DB6"/>
    <w:rsid w:val="00303117"/>
    <w:rsid w:val="0031053E"/>
    <w:rsid w:val="003212FA"/>
    <w:rsid w:val="00326AD6"/>
    <w:rsid w:val="0034400B"/>
    <w:rsid w:val="003658F3"/>
    <w:rsid w:val="003755EC"/>
    <w:rsid w:val="00377AC3"/>
    <w:rsid w:val="003E00DF"/>
    <w:rsid w:val="004025E9"/>
    <w:rsid w:val="00407213"/>
    <w:rsid w:val="00411A72"/>
    <w:rsid w:val="00425840"/>
    <w:rsid w:val="00446FF8"/>
    <w:rsid w:val="00471EC3"/>
    <w:rsid w:val="004B3687"/>
    <w:rsid w:val="004B7C3D"/>
    <w:rsid w:val="004C460E"/>
    <w:rsid w:val="004D70F8"/>
    <w:rsid w:val="004E1FF8"/>
    <w:rsid w:val="00517777"/>
    <w:rsid w:val="00524DCB"/>
    <w:rsid w:val="00532FED"/>
    <w:rsid w:val="005A200B"/>
    <w:rsid w:val="005C53EA"/>
    <w:rsid w:val="005D13DB"/>
    <w:rsid w:val="005D7CC4"/>
    <w:rsid w:val="005E4D79"/>
    <w:rsid w:val="00615C8B"/>
    <w:rsid w:val="00641EEC"/>
    <w:rsid w:val="00653A51"/>
    <w:rsid w:val="006749EC"/>
    <w:rsid w:val="006A2FE7"/>
    <w:rsid w:val="006C25BA"/>
    <w:rsid w:val="006E74F9"/>
    <w:rsid w:val="007714BB"/>
    <w:rsid w:val="007802A4"/>
    <w:rsid w:val="007956FB"/>
    <w:rsid w:val="007A335F"/>
    <w:rsid w:val="007A4102"/>
    <w:rsid w:val="007B61F6"/>
    <w:rsid w:val="007D0ED5"/>
    <w:rsid w:val="007E299B"/>
    <w:rsid w:val="008242D8"/>
    <w:rsid w:val="00863AAE"/>
    <w:rsid w:val="00866F62"/>
    <w:rsid w:val="00871F46"/>
    <w:rsid w:val="00875321"/>
    <w:rsid w:val="00893C14"/>
    <w:rsid w:val="008C2FF3"/>
    <w:rsid w:val="008D3800"/>
    <w:rsid w:val="008F494B"/>
    <w:rsid w:val="00923239"/>
    <w:rsid w:val="00950CC1"/>
    <w:rsid w:val="009514B7"/>
    <w:rsid w:val="009541C1"/>
    <w:rsid w:val="00982D07"/>
    <w:rsid w:val="00985BBF"/>
    <w:rsid w:val="00997ACA"/>
    <w:rsid w:val="009B30CB"/>
    <w:rsid w:val="009B5634"/>
    <w:rsid w:val="009B6427"/>
    <w:rsid w:val="009B7109"/>
    <w:rsid w:val="00A3266D"/>
    <w:rsid w:val="00A536FF"/>
    <w:rsid w:val="00A70C9A"/>
    <w:rsid w:val="00A8099A"/>
    <w:rsid w:val="00AA0005"/>
    <w:rsid w:val="00AA60D8"/>
    <w:rsid w:val="00AB00B0"/>
    <w:rsid w:val="00AB2D70"/>
    <w:rsid w:val="00AD0341"/>
    <w:rsid w:val="00AD32A3"/>
    <w:rsid w:val="00B00456"/>
    <w:rsid w:val="00B109F8"/>
    <w:rsid w:val="00B120AC"/>
    <w:rsid w:val="00B15887"/>
    <w:rsid w:val="00B31760"/>
    <w:rsid w:val="00B32986"/>
    <w:rsid w:val="00B34D1F"/>
    <w:rsid w:val="00B40589"/>
    <w:rsid w:val="00B46F1D"/>
    <w:rsid w:val="00B7016C"/>
    <w:rsid w:val="00B76B30"/>
    <w:rsid w:val="00B832AA"/>
    <w:rsid w:val="00BA1166"/>
    <w:rsid w:val="00BA6AD8"/>
    <w:rsid w:val="00BB0436"/>
    <w:rsid w:val="00BB1433"/>
    <w:rsid w:val="00BD5717"/>
    <w:rsid w:val="00BF1EE1"/>
    <w:rsid w:val="00C02F3E"/>
    <w:rsid w:val="00C23B91"/>
    <w:rsid w:val="00C32031"/>
    <w:rsid w:val="00C4148B"/>
    <w:rsid w:val="00CB178E"/>
    <w:rsid w:val="00CC6D82"/>
    <w:rsid w:val="00CC6F4C"/>
    <w:rsid w:val="00D00E15"/>
    <w:rsid w:val="00D127C0"/>
    <w:rsid w:val="00D237C9"/>
    <w:rsid w:val="00D44F12"/>
    <w:rsid w:val="00D5625E"/>
    <w:rsid w:val="00D62460"/>
    <w:rsid w:val="00D7127D"/>
    <w:rsid w:val="00D935BE"/>
    <w:rsid w:val="00DA637D"/>
    <w:rsid w:val="00DD6EAA"/>
    <w:rsid w:val="00DE0800"/>
    <w:rsid w:val="00DE26F0"/>
    <w:rsid w:val="00DF356A"/>
    <w:rsid w:val="00DF558A"/>
    <w:rsid w:val="00E011C1"/>
    <w:rsid w:val="00E10473"/>
    <w:rsid w:val="00E331B9"/>
    <w:rsid w:val="00E85F52"/>
    <w:rsid w:val="00EA3C4F"/>
    <w:rsid w:val="00ED7E4A"/>
    <w:rsid w:val="00EE34D8"/>
    <w:rsid w:val="00F02780"/>
    <w:rsid w:val="00F21B39"/>
    <w:rsid w:val="00F32309"/>
    <w:rsid w:val="00F35D34"/>
    <w:rsid w:val="00F4465D"/>
    <w:rsid w:val="00F62E5F"/>
    <w:rsid w:val="00F76EF7"/>
    <w:rsid w:val="00F80632"/>
    <w:rsid w:val="00FA3A7D"/>
    <w:rsid w:val="00FB1C97"/>
    <w:rsid w:val="00FE48B5"/>
    <w:rsid w:val="00FF04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94B0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7777"/>
  </w:style>
  <w:style w:type="paragraph" w:styleId="Heading1">
    <w:name w:val="heading 1"/>
    <w:basedOn w:val="Normal"/>
    <w:next w:val="Normal"/>
    <w:link w:val="Heading1Char"/>
    <w:autoRedefine/>
    <w:uiPriority w:val="9"/>
    <w:qFormat/>
    <w:rsid w:val="00B7016C"/>
    <w:pPr>
      <w:keepNext/>
      <w:keepLines/>
      <w:spacing w:after="240"/>
      <w:outlineLvl w:val="0"/>
    </w:pPr>
    <w:rPr>
      <w:rFonts w:ascii="Arial" w:eastAsiaTheme="majorEastAsia" w:hAnsi="Arial" w:cstheme="majorBidi"/>
      <w:bCs/>
      <w:sz w:val="36"/>
      <w:szCs w:val="28"/>
    </w:rPr>
  </w:style>
  <w:style w:type="paragraph" w:styleId="Heading2">
    <w:name w:val="heading 2"/>
    <w:basedOn w:val="Normal"/>
    <w:next w:val="Normal"/>
    <w:link w:val="Heading2Char"/>
    <w:autoRedefine/>
    <w:uiPriority w:val="9"/>
    <w:qFormat/>
    <w:rsid w:val="00B7016C"/>
    <w:pPr>
      <w:keepNext/>
      <w:keepLines/>
      <w:spacing w:before="240" w:after="240"/>
      <w:outlineLvl w:val="1"/>
    </w:pPr>
    <w:rPr>
      <w:rFonts w:ascii="Arial" w:eastAsiaTheme="majorEastAsia" w:hAnsi="Arial" w:cstheme="majorBidi"/>
      <w:bCs/>
      <w:sz w:val="32"/>
      <w:szCs w:val="26"/>
    </w:rPr>
  </w:style>
  <w:style w:type="paragraph" w:styleId="Heading3">
    <w:name w:val="heading 3"/>
    <w:basedOn w:val="Normal"/>
    <w:next w:val="Normal"/>
    <w:link w:val="Heading3Char"/>
    <w:autoRedefine/>
    <w:uiPriority w:val="9"/>
    <w:qFormat/>
    <w:rsid w:val="00517777"/>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517777"/>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51777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1">
    <w:name w:val="Head1"/>
    <w:basedOn w:val="Normal"/>
    <w:rsid w:val="00177D83"/>
    <w:pPr>
      <w:tabs>
        <w:tab w:val="left" w:pos="454"/>
      </w:tabs>
      <w:suppressAutoHyphens/>
      <w:autoSpaceDE w:val="0"/>
      <w:autoSpaceDN w:val="0"/>
      <w:adjustRightInd w:val="0"/>
      <w:spacing w:after="113" w:line="288" w:lineRule="auto"/>
      <w:textAlignment w:val="baseline"/>
    </w:pPr>
    <w:rPr>
      <w:rFonts w:ascii="Gill Sans MT" w:hAnsi="Gill Sans MT" w:cs="Gill Sans MT"/>
      <w:color w:val="000075"/>
      <w:sz w:val="24"/>
      <w:lang w:val="en-GB"/>
    </w:rPr>
  </w:style>
  <w:style w:type="paragraph" w:customStyle="1" w:styleId="Bulletnormal">
    <w:name w:val="Bullet_normal"/>
    <w:basedOn w:val="Normal"/>
    <w:uiPriority w:val="99"/>
    <w:rsid w:val="00177D83"/>
    <w:pPr>
      <w:suppressAutoHyphens/>
      <w:autoSpaceDE w:val="0"/>
      <w:autoSpaceDN w:val="0"/>
      <w:adjustRightInd w:val="0"/>
      <w:spacing w:after="170" w:line="280" w:lineRule="atLeast"/>
      <w:jc w:val="both"/>
      <w:textAlignment w:val="baseline"/>
    </w:pPr>
    <w:rPr>
      <w:rFonts w:ascii="Adobe Garamond Pro" w:hAnsi="Adobe Garamond Pro" w:cs="Adobe Garamond Pro"/>
      <w:color w:val="000075"/>
      <w:sz w:val="21"/>
      <w:szCs w:val="21"/>
      <w:lang w:val="en-GB"/>
    </w:rPr>
  </w:style>
  <w:style w:type="paragraph" w:styleId="Header">
    <w:name w:val="header"/>
    <w:basedOn w:val="Normal"/>
    <w:rsid w:val="005C53EA"/>
    <w:pPr>
      <w:tabs>
        <w:tab w:val="center" w:pos="4153"/>
        <w:tab w:val="right" w:pos="8306"/>
      </w:tabs>
    </w:pPr>
  </w:style>
  <w:style w:type="paragraph" w:styleId="Footer">
    <w:name w:val="footer"/>
    <w:basedOn w:val="Normal"/>
    <w:link w:val="FooterChar"/>
    <w:uiPriority w:val="99"/>
    <w:rsid w:val="005C53EA"/>
    <w:pPr>
      <w:tabs>
        <w:tab w:val="center" w:pos="4153"/>
        <w:tab w:val="right" w:pos="8306"/>
      </w:tabs>
    </w:pPr>
  </w:style>
  <w:style w:type="character" w:styleId="Hyperlink">
    <w:name w:val="Hyperlink"/>
    <w:rsid w:val="005C53EA"/>
    <w:rPr>
      <w:color w:val="0000FF"/>
      <w:u w:val="single"/>
    </w:rPr>
  </w:style>
  <w:style w:type="paragraph" w:customStyle="1" w:styleId="Head1st">
    <w:name w:val="Head_1st"/>
    <w:basedOn w:val="Normal"/>
    <w:rsid w:val="00950CC1"/>
    <w:pPr>
      <w:suppressAutoHyphens/>
      <w:autoSpaceDE w:val="0"/>
      <w:autoSpaceDN w:val="0"/>
      <w:adjustRightInd w:val="0"/>
      <w:spacing w:before="57" w:after="170" w:line="580" w:lineRule="atLeast"/>
      <w:textAlignment w:val="baseline"/>
    </w:pPr>
    <w:rPr>
      <w:rFonts w:ascii="Gill Sans (T1) Light" w:hAnsi="Gill Sans (T1) Light" w:cs="Gill Sans (T1) Light"/>
      <w:color w:val="000075"/>
      <w:sz w:val="58"/>
      <w:szCs w:val="58"/>
      <w:lang w:val="en-GB"/>
    </w:rPr>
  </w:style>
  <w:style w:type="paragraph" w:customStyle="1" w:styleId="Bulletindent">
    <w:name w:val="Bullet_indent"/>
    <w:basedOn w:val="Normal"/>
    <w:rsid w:val="00950CC1"/>
    <w:pPr>
      <w:suppressAutoHyphens/>
      <w:autoSpaceDE w:val="0"/>
      <w:autoSpaceDN w:val="0"/>
      <w:adjustRightInd w:val="0"/>
      <w:spacing w:after="57" w:line="240" w:lineRule="atLeast"/>
      <w:jc w:val="both"/>
      <w:textAlignment w:val="baseline"/>
    </w:pPr>
    <w:rPr>
      <w:rFonts w:ascii="Adobe Garamond Pro" w:hAnsi="Adobe Garamond Pro" w:cs="Adobe Garamond Pro"/>
      <w:color w:val="000075"/>
      <w:sz w:val="21"/>
      <w:szCs w:val="21"/>
      <w:lang w:val="en-GB"/>
    </w:rPr>
  </w:style>
  <w:style w:type="paragraph" w:customStyle="1" w:styleId="Normalboldunderline">
    <w:name w:val="Normal bold_underline"/>
    <w:basedOn w:val="Normal"/>
    <w:rsid w:val="00950CC1"/>
    <w:pPr>
      <w:pBdr>
        <w:top w:val="single" w:sz="4" w:space="0" w:color="60350A"/>
      </w:pBdr>
      <w:suppressAutoHyphens/>
      <w:autoSpaceDE w:val="0"/>
      <w:autoSpaceDN w:val="0"/>
      <w:adjustRightInd w:val="0"/>
      <w:spacing w:before="113" w:after="170" w:line="240" w:lineRule="atLeast"/>
      <w:jc w:val="both"/>
      <w:textAlignment w:val="baseline"/>
    </w:pPr>
    <w:rPr>
      <w:rFonts w:ascii="Adobe Garamond Pro Bold" w:hAnsi="Adobe Garamond Pro Bold" w:cs="Adobe Garamond Pro Bold"/>
      <w:b/>
      <w:bCs/>
      <w:color w:val="000075"/>
      <w:lang w:val="en-GB"/>
    </w:rPr>
  </w:style>
  <w:style w:type="paragraph" w:customStyle="1" w:styleId="info">
    <w:name w:val="info"/>
    <w:basedOn w:val="Normal"/>
    <w:uiPriority w:val="99"/>
    <w:rsid w:val="00950CC1"/>
    <w:pPr>
      <w:suppressAutoHyphens/>
      <w:autoSpaceDE w:val="0"/>
      <w:autoSpaceDN w:val="0"/>
      <w:adjustRightInd w:val="0"/>
      <w:spacing w:before="28" w:after="113" w:line="230" w:lineRule="atLeast"/>
      <w:jc w:val="both"/>
      <w:textAlignment w:val="baseline"/>
    </w:pPr>
    <w:rPr>
      <w:rFonts w:ascii="Adobe Garamond Pro" w:hAnsi="Adobe Garamond Pro" w:cs="Adobe Garamond Pro"/>
      <w:color w:val="000075"/>
      <w:sz w:val="21"/>
      <w:szCs w:val="21"/>
      <w:lang w:val="en-GB"/>
    </w:rPr>
  </w:style>
  <w:style w:type="paragraph" w:styleId="FootnoteText">
    <w:name w:val="footnote text"/>
    <w:basedOn w:val="Normal"/>
    <w:semiHidden/>
    <w:rsid w:val="00950CC1"/>
    <w:rPr>
      <w:sz w:val="20"/>
      <w:szCs w:val="20"/>
    </w:rPr>
  </w:style>
  <w:style w:type="character" w:styleId="FootnoteReference">
    <w:name w:val="footnote reference"/>
    <w:semiHidden/>
    <w:rsid w:val="00950CC1"/>
    <w:rPr>
      <w:vertAlign w:val="superscript"/>
    </w:rPr>
  </w:style>
  <w:style w:type="character" w:customStyle="1" w:styleId="bluebullet">
    <w:name w:val="blue bullet"/>
    <w:rsid w:val="00950CC1"/>
    <w:rPr>
      <w:rFonts w:ascii="Adobe Garamond Pro" w:hAnsi="Adobe Garamond Pro" w:cs="Adobe Garamond Pro"/>
      <w:color w:val="000075"/>
      <w:spacing w:val="0"/>
      <w:w w:val="100"/>
      <w:position w:val="0"/>
      <w:sz w:val="21"/>
      <w:szCs w:val="21"/>
      <w:u w:val="none"/>
      <w:vertAlign w:val="baseline"/>
    </w:rPr>
  </w:style>
  <w:style w:type="paragraph" w:styleId="BalloonText">
    <w:name w:val="Balloon Text"/>
    <w:basedOn w:val="Normal"/>
    <w:link w:val="BalloonTextChar"/>
    <w:rsid w:val="005D13DB"/>
    <w:pPr>
      <w:spacing w:after="0"/>
    </w:pPr>
    <w:rPr>
      <w:rFonts w:ascii="Tahoma" w:hAnsi="Tahoma" w:cs="Tahoma"/>
      <w:sz w:val="16"/>
      <w:szCs w:val="16"/>
    </w:rPr>
  </w:style>
  <w:style w:type="character" w:customStyle="1" w:styleId="BalloonTextChar">
    <w:name w:val="Balloon Text Char"/>
    <w:basedOn w:val="DefaultParagraphFont"/>
    <w:link w:val="BalloonText"/>
    <w:rsid w:val="005D13DB"/>
    <w:rPr>
      <w:rFonts w:ascii="Tahoma" w:hAnsi="Tahoma" w:cs="Tahoma"/>
      <w:sz w:val="16"/>
      <w:szCs w:val="16"/>
    </w:rPr>
  </w:style>
  <w:style w:type="character" w:customStyle="1" w:styleId="Heading1Char">
    <w:name w:val="Heading 1 Char"/>
    <w:basedOn w:val="DefaultParagraphFont"/>
    <w:link w:val="Heading1"/>
    <w:uiPriority w:val="9"/>
    <w:rsid w:val="00B7016C"/>
    <w:rPr>
      <w:rFonts w:ascii="Arial" w:eastAsiaTheme="majorEastAsia" w:hAnsi="Arial" w:cstheme="majorBidi"/>
      <w:bCs/>
      <w:sz w:val="36"/>
      <w:szCs w:val="28"/>
    </w:rPr>
  </w:style>
  <w:style w:type="character" w:customStyle="1" w:styleId="Heading2Char">
    <w:name w:val="Heading 2 Char"/>
    <w:basedOn w:val="DefaultParagraphFont"/>
    <w:link w:val="Heading2"/>
    <w:uiPriority w:val="9"/>
    <w:rsid w:val="00B7016C"/>
    <w:rPr>
      <w:rFonts w:ascii="Arial" w:eastAsiaTheme="majorEastAsia" w:hAnsi="Arial" w:cstheme="majorBidi"/>
      <w:bCs/>
      <w:sz w:val="32"/>
      <w:szCs w:val="26"/>
    </w:rPr>
  </w:style>
  <w:style w:type="character" w:customStyle="1" w:styleId="Heading3Char">
    <w:name w:val="Heading 3 Char"/>
    <w:basedOn w:val="DefaultParagraphFont"/>
    <w:link w:val="Heading3"/>
    <w:uiPriority w:val="9"/>
    <w:rsid w:val="00517777"/>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517777"/>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517777"/>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51777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517777"/>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517777"/>
    <w:rPr>
      <w:b/>
      <w:bCs/>
    </w:rPr>
  </w:style>
  <w:style w:type="paragraph" w:styleId="ListParagraph">
    <w:name w:val="List Paragraph"/>
    <w:basedOn w:val="Normal"/>
    <w:uiPriority w:val="34"/>
    <w:qFormat/>
    <w:rsid w:val="00517777"/>
    <w:pPr>
      <w:ind w:left="720"/>
      <w:contextualSpacing/>
    </w:pPr>
  </w:style>
  <w:style w:type="character" w:customStyle="1" w:styleId="UnresolvedMention">
    <w:name w:val="Unresolved Mention"/>
    <w:basedOn w:val="DefaultParagraphFont"/>
    <w:uiPriority w:val="99"/>
    <w:semiHidden/>
    <w:unhideWhenUsed/>
    <w:rsid w:val="005E4D79"/>
    <w:rPr>
      <w:color w:val="605E5C"/>
      <w:shd w:val="clear" w:color="auto" w:fill="E1DFDD"/>
    </w:rPr>
  </w:style>
  <w:style w:type="character" w:styleId="CommentReference">
    <w:name w:val="annotation reference"/>
    <w:basedOn w:val="DefaultParagraphFont"/>
    <w:semiHidden/>
    <w:unhideWhenUsed/>
    <w:rsid w:val="00DD6EAA"/>
    <w:rPr>
      <w:sz w:val="16"/>
      <w:szCs w:val="16"/>
    </w:rPr>
  </w:style>
  <w:style w:type="paragraph" w:styleId="CommentText">
    <w:name w:val="annotation text"/>
    <w:basedOn w:val="Normal"/>
    <w:link w:val="CommentTextChar"/>
    <w:semiHidden/>
    <w:unhideWhenUsed/>
    <w:rsid w:val="00DD6EAA"/>
    <w:pPr>
      <w:spacing w:line="240" w:lineRule="auto"/>
    </w:pPr>
    <w:rPr>
      <w:sz w:val="20"/>
      <w:szCs w:val="20"/>
    </w:rPr>
  </w:style>
  <w:style w:type="character" w:customStyle="1" w:styleId="CommentTextChar">
    <w:name w:val="Comment Text Char"/>
    <w:basedOn w:val="DefaultParagraphFont"/>
    <w:link w:val="CommentText"/>
    <w:semiHidden/>
    <w:rsid w:val="00DD6EAA"/>
    <w:rPr>
      <w:sz w:val="20"/>
      <w:szCs w:val="20"/>
    </w:rPr>
  </w:style>
  <w:style w:type="paragraph" w:styleId="CommentSubject">
    <w:name w:val="annotation subject"/>
    <w:basedOn w:val="CommentText"/>
    <w:next w:val="CommentText"/>
    <w:link w:val="CommentSubjectChar"/>
    <w:semiHidden/>
    <w:unhideWhenUsed/>
    <w:rsid w:val="00DD6EAA"/>
    <w:rPr>
      <w:b/>
      <w:bCs/>
    </w:rPr>
  </w:style>
  <w:style w:type="character" w:customStyle="1" w:styleId="CommentSubjectChar">
    <w:name w:val="Comment Subject Char"/>
    <w:basedOn w:val="CommentTextChar"/>
    <w:link w:val="CommentSubject"/>
    <w:semiHidden/>
    <w:rsid w:val="00DD6EAA"/>
    <w:rPr>
      <w:b/>
      <w:bCs/>
      <w:sz w:val="20"/>
      <w:szCs w:val="20"/>
    </w:rPr>
  </w:style>
  <w:style w:type="character" w:customStyle="1" w:styleId="FooterChar">
    <w:name w:val="Footer Char"/>
    <w:basedOn w:val="DefaultParagraphFont"/>
    <w:link w:val="Footer"/>
    <w:uiPriority w:val="99"/>
    <w:rsid w:val="003440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amilyrelationships.gov.au/" TargetMode="External"/><Relationship Id="rId13" Type="http://schemas.openxmlformats.org/officeDocument/2006/relationships/hyperlink" Target="https://kidshelpline.com.a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isnational.gov.a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feline.org.a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1800respect.org.au/" TargetMode="External"/><Relationship Id="rId4" Type="http://schemas.openxmlformats.org/officeDocument/2006/relationships/settings" Target="settings.xml"/><Relationship Id="rId9" Type="http://schemas.openxmlformats.org/officeDocument/2006/relationships/hyperlink" Target="https://raisingchildren.net.au/" TargetMode="External"/><Relationship Id="rId14" Type="http://schemas.openxmlformats.org/officeDocument/2006/relationships/hyperlink" Target="https://www.fcfco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1A2406-80B1-447E-A7AD-AEB7E37FD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775</Words>
  <Characters>4881</Characters>
  <Application>Microsoft Office Word</Application>
  <DocSecurity>0</DocSecurity>
  <Lines>119</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5559</CharactersWithSpaces>
  <SharedDoc>false</SharedDoc>
  <HLinks>
    <vt:vector size="54" baseType="variant">
      <vt:variant>
        <vt:i4>5963855</vt:i4>
      </vt:variant>
      <vt:variant>
        <vt:i4>21</vt:i4>
      </vt:variant>
      <vt:variant>
        <vt:i4>0</vt:i4>
      </vt:variant>
      <vt:variant>
        <vt:i4>5</vt:i4>
      </vt:variant>
      <vt:variant>
        <vt:lpwstr>www.our-place-online.net</vt:lpwstr>
      </vt:variant>
      <vt:variant>
        <vt:lpwstr/>
      </vt:variant>
      <vt:variant>
        <vt:i4>5767171</vt:i4>
      </vt:variant>
      <vt:variant>
        <vt:i4>18</vt:i4>
      </vt:variant>
      <vt:variant>
        <vt:i4>0</vt:i4>
      </vt:variant>
      <vt:variant>
        <vt:i4>5</vt:i4>
      </vt:variant>
      <vt:variant>
        <vt:lpwstr>www.relationships.com.au</vt:lpwstr>
      </vt:variant>
      <vt:variant>
        <vt:lpwstr/>
      </vt:variant>
      <vt:variant>
        <vt:i4>6094860</vt:i4>
      </vt:variant>
      <vt:variant>
        <vt:i4>15</vt:i4>
      </vt:variant>
      <vt:variant>
        <vt:i4>0</vt:i4>
      </vt:variant>
      <vt:variant>
        <vt:i4>5</vt:i4>
      </vt:variant>
      <vt:variant>
        <vt:lpwstr>www.childhood.org.au</vt:lpwstr>
      </vt:variant>
      <vt:variant>
        <vt:lpwstr/>
      </vt:variant>
      <vt:variant>
        <vt:i4>3735652</vt:i4>
      </vt:variant>
      <vt:variant>
        <vt:i4>12</vt:i4>
      </vt:variant>
      <vt:variant>
        <vt:i4>0</vt:i4>
      </vt:variant>
      <vt:variant>
        <vt:i4>5</vt:i4>
      </vt:variant>
      <vt:variant>
        <vt:lpwstr>www.kidshelp.com.au</vt:lpwstr>
      </vt:variant>
      <vt:variant>
        <vt:lpwstr/>
      </vt:variant>
      <vt:variant>
        <vt:i4>4063357</vt:i4>
      </vt:variant>
      <vt:variant>
        <vt:i4>9</vt:i4>
      </vt:variant>
      <vt:variant>
        <vt:i4>0</vt:i4>
      </vt:variant>
      <vt:variant>
        <vt:i4>5</vt:i4>
      </vt:variant>
      <vt:variant>
        <vt:lpwstr>www.tisnational.gov.au</vt:lpwstr>
      </vt:variant>
      <vt:variant>
        <vt:lpwstr/>
      </vt:variant>
      <vt:variant>
        <vt:i4>5308500</vt:i4>
      </vt:variant>
      <vt:variant>
        <vt:i4>6</vt:i4>
      </vt:variant>
      <vt:variant>
        <vt:i4>0</vt:i4>
      </vt:variant>
      <vt:variant>
        <vt:i4>5</vt:i4>
      </vt:variant>
      <vt:variant>
        <vt:lpwstr>www.lifeline.org</vt:lpwstr>
      </vt:variant>
      <vt:variant>
        <vt:lpwstr/>
      </vt:variant>
      <vt:variant>
        <vt:i4>2097272</vt:i4>
      </vt:variant>
      <vt:variant>
        <vt:i4>3</vt:i4>
      </vt:variant>
      <vt:variant>
        <vt:i4>0</vt:i4>
      </vt:variant>
      <vt:variant>
        <vt:i4>5</vt:i4>
      </vt:variant>
      <vt:variant>
        <vt:lpwstr>www.1800respect.org.au</vt:lpwstr>
      </vt:variant>
      <vt:variant>
        <vt:lpwstr/>
      </vt:variant>
      <vt:variant>
        <vt:i4>2687099</vt:i4>
      </vt:variant>
      <vt:variant>
        <vt:i4>0</vt:i4>
      </vt:variant>
      <vt:variant>
        <vt:i4>0</vt:i4>
      </vt:variant>
      <vt:variant>
        <vt:i4>5</vt:i4>
      </vt:variant>
      <vt:variant>
        <vt:lpwstr>www.familyrelationships.gov.au</vt:lpwstr>
      </vt:variant>
      <vt:variant>
        <vt:lpwstr/>
      </vt:variant>
      <vt:variant>
        <vt:i4>6684728</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2021-08-31T03:56:00Z</dcterms:created>
  <dcterms:modified xsi:type="dcterms:W3CDTF">2021-08-31T04:38:00Z</dcterms:modified>
</cp:coreProperties>
</file>