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13A2CA" w14:textId="77777777" w:rsidR="00A756C0" w:rsidRPr="00AF4A2A" w:rsidRDefault="00A756C0">
      <w:pPr>
        <w:spacing w:line="360" w:lineRule="auto"/>
        <w:jc w:val="center"/>
        <w:rPr>
          <w:rFonts w:ascii="Arial" w:hAnsi="Arial" w:cs="Arial"/>
          <w:b/>
          <w:sz w:val="40"/>
          <w:szCs w:val="40"/>
        </w:rPr>
      </w:pPr>
      <w:r w:rsidRPr="00AF4A2A">
        <w:rPr>
          <w:rFonts w:ascii="Arial" w:hAnsi="Arial" w:cs="Arial"/>
          <w:b/>
          <w:sz w:val="40"/>
          <w:szCs w:val="40"/>
        </w:rPr>
        <w:t>Instructions for completion</w:t>
      </w:r>
    </w:p>
    <w:p w14:paraId="7258DB8C" w14:textId="77777777" w:rsidR="00A756C0" w:rsidRPr="00AF4A2A" w:rsidRDefault="00A756C0">
      <w:pPr>
        <w:spacing w:line="360" w:lineRule="auto"/>
        <w:rPr>
          <w:rFonts w:ascii="Arial" w:hAnsi="Arial" w:cs="Arial"/>
          <w:b/>
          <w:sz w:val="36"/>
          <w:szCs w:val="36"/>
        </w:rPr>
      </w:pPr>
      <w:r w:rsidRPr="00AF4A2A">
        <w:rPr>
          <w:rFonts w:ascii="Arial" w:hAnsi="Arial" w:cs="Arial"/>
          <w:b/>
          <w:sz w:val="36"/>
          <w:szCs w:val="36"/>
        </w:rPr>
        <w:t>RESPONSE – General Federal Law</w:t>
      </w:r>
    </w:p>
    <w:p w14:paraId="55EB8497" w14:textId="4EDD4995" w:rsidR="00A756C0" w:rsidRPr="00AF4A2A" w:rsidRDefault="00A756C0" w:rsidP="00AF4A2A">
      <w:pPr>
        <w:numPr>
          <w:ilvl w:val="0"/>
          <w:numId w:val="3"/>
        </w:numPr>
        <w:spacing w:before="120" w:line="312" w:lineRule="auto"/>
        <w:rPr>
          <w:rFonts w:ascii="Arial" w:hAnsi="Arial" w:cs="Arial"/>
          <w:sz w:val="22"/>
          <w:szCs w:val="22"/>
        </w:rPr>
      </w:pPr>
      <w:r w:rsidRPr="00AF4A2A">
        <w:rPr>
          <w:rFonts w:ascii="Arial" w:hAnsi="Arial" w:cs="Arial"/>
          <w:bCs/>
          <w:sz w:val="22"/>
          <w:szCs w:val="22"/>
        </w:rPr>
        <w:t>This form is used in all general federal law proceedings where no other form of response is applicable under the</w:t>
      </w:r>
      <w:r w:rsidRPr="00AF4A2A">
        <w:rPr>
          <w:rFonts w:ascii="Arial" w:hAnsi="Arial" w:cs="Arial"/>
          <w:sz w:val="22"/>
          <w:szCs w:val="22"/>
        </w:rPr>
        <w:t xml:space="preserve"> </w:t>
      </w:r>
      <w:r w:rsidRPr="00AF4A2A">
        <w:rPr>
          <w:rFonts w:ascii="Arial" w:hAnsi="Arial" w:cs="Arial"/>
          <w:i/>
          <w:iCs/>
          <w:sz w:val="22"/>
          <w:szCs w:val="22"/>
        </w:rPr>
        <w:t xml:space="preserve">Federal </w:t>
      </w:r>
      <w:r w:rsidR="006D38E5" w:rsidRPr="00AF4A2A">
        <w:rPr>
          <w:rFonts w:ascii="Arial" w:hAnsi="Arial" w:cs="Arial"/>
          <w:i/>
          <w:iCs/>
          <w:sz w:val="22"/>
          <w:szCs w:val="22"/>
        </w:rPr>
        <w:t xml:space="preserve">Circuit </w:t>
      </w:r>
      <w:r w:rsidR="00E9366D" w:rsidRPr="00AF4A2A">
        <w:rPr>
          <w:rFonts w:ascii="Arial" w:hAnsi="Arial" w:cs="Arial"/>
          <w:i/>
          <w:iCs/>
          <w:sz w:val="22"/>
          <w:szCs w:val="22"/>
        </w:rPr>
        <w:t xml:space="preserve">and Family </w:t>
      </w:r>
      <w:r w:rsidRPr="00AF4A2A">
        <w:rPr>
          <w:rFonts w:ascii="Arial" w:hAnsi="Arial" w:cs="Arial"/>
          <w:i/>
          <w:iCs/>
          <w:sz w:val="22"/>
          <w:szCs w:val="22"/>
        </w:rPr>
        <w:t>Court</w:t>
      </w:r>
      <w:r w:rsidR="00C208EA" w:rsidRPr="00AF4A2A">
        <w:rPr>
          <w:rFonts w:ascii="Arial" w:hAnsi="Arial" w:cs="Arial"/>
          <w:i/>
          <w:iCs/>
          <w:sz w:val="22"/>
          <w:szCs w:val="22"/>
        </w:rPr>
        <w:t xml:space="preserve"> Of Australia (Division 2)</w:t>
      </w:r>
      <w:r w:rsidRPr="00AF4A2A">
        <w:rPr>
          <w:rFonts w:ascii="Arial" w:hAnsi="Arial" w:cs="Arial"/>
          <w:i/>
          <w:iCs/>
          <w:sz w:val="22"/>
          <w:szCs w:val="22"/>
        </w:rPr>
        <w:t xml:space="preserve"> </w:t>
      </w:r>
      <w:r w:rsidR="00E9366D" w:rsidRPr="00AF4A2A">
        <w:rPr>
          <w:rFonts w:ascii="Arial" w:hAnsi="Arial" w:cs="Arial"/>
          <w:i/>
          <w:iCs/>
          <w:sz w:val="22"/>
          <w:szCs w:val="22"/>
        </w:rPr>
        <w:t xml:space="preserve">(General Federal Law) </w:t>
      </w:r>
      <w:r w:rsidRPr="00AF4A2A">
        <w:rPr>
          <w:rFonts w:ascii="Arial" w:hAnsi="Arial" w:cs="Arial"/>
          <w:i/>
          <w:iCs/>
          <w:sz w:val="22"/>
          <w:szCs w:val="22"/>
        </w:rPr>
        <w:t>Rules 20</w:t>
      </w:r>
      <w:r w:rsidR="00E9366D" w:rsidRPr="00AF4A2A">
        <w:rPr>
          <w:rFonts w:ascii="Arial" w:hAnsi="Arial" w:cs="Arial"/>
          <w:i/>
          <w:iCs/>
          <w:sz w:val="22"/>
          <w:szCs w:val="22"/>
        </w:rPr>
        <w:t>2</w:t>
      </w:r>
      <w:r w:rsidRPr="00AF4A2A">
        <w:rPr>
          <w:rFonts w:ascii="Arial" w:hAnsi="Arial" w:cs="Arial"/>
          <w:i/>
          <w:iCs/>
          <w:sz w:val="22"/>
          <w:szCs w:val="22"/>
        </w:rPr>
        <w:t>1</w:t>
      </w:r>
      <w:r w:rsidR="00D17865" w:rsidRPr="00AF4A2A">
        <w:rPr>
          <w:rFonts w:ascii="Arial" w:hAnsi="Arial" w:cs="Arial"/>
          <w:iCs/>
          <w:sz w:val="22"/>
          <w:szCs w:val="22"/>
        </w:rPr>
        <w:t xml:space="preserve"> (the Rules)</w:t>
      </w:r>
      <w:r w:rsidRPr="00AF4A2A">
        <w:rPr>
          <w:rFonts w:ascii="Arial" w:hAnsi="Arial" w:cs="Arial"/>
          <w:sz w:val="22"/>
          <w:szCs w:val="22"/>
        </w:rPr>
        <w:t>.</w:t>
      </w:r>
    </w:p>
    <w:p w14:paraId="474A8313" w14:textId="6642D85B" w:rsidR="00A756C0" w:rsidRPr="00AF4A2A" w:rsidRDefault="00A756C0" w:rsidP="00AF4A2A">
      <w:pPr>
        <w:numPr>
          <w:ilvl w:val="0"/>
          <w:numId w:val="3"/>
        </w:numPr>
        <w:spacing w:before="120" w:line="312" w:lineRule="auto"/>
        <w:rPr>
          <w:rFonts w:ascii="Arial" w:hAnsi="Arial" w:cs="Arial"/>
          <w:sz w:val="22"/>
          <w:szCs w:val="22"/>
        </w:rPr>
      </w:pPr>
      <w:r w:rsidRPr="00AF4A2A">
        <w:rPr>
          <w:rFonts w:ascii="Arial" w:hAnsi="Arial" w:cs="Arial"/>
          <w:bCs/>
          <w:sz w:val="22"/>
          <w:szCs w:val="22"/>
        </w:rPr>
        <w:t xml:space="preserve">Do not use this form if your response is to an application relating to family law, child support or matters arising under the </w:t>
      </w:r>
      <w:r w:rsidRPr="00AF4A2A">
        <w:rPr>
          <w:rFonts w:ascii="Arial" w:hAnsi="Arial" w:cs="Arial"/>
          <w:bCs/>
          <w:i/>
          <w:sz w:val="22"/>
          <w:szCs w:val="22"/>
        </w:rPr>
        <w:t>Bankruptcy Act 1966</w:t>
      </w:r>
      <w:r w:rsidR="00C208EA" w:rsidRPr="00AF4A2A">
        <w:rPr>
          <w:rFonts w:ascii="Arial" w:hAnsi="Arial" w:cs="Arial"/>
          <w:bCs/>
          <w:sz w:val="22"/>
          <w:szCs w:val="22"/>
        </w:rPr>
        <w:t xml:space="preserve"> or</w:t>
      </w:r>
      <w:r w:rsidR="002210DC" w:rsidRPr="00AF4A2A">
        <w:rPr>
          <w:rFonts w:ascii="Arial" w:hAnsi="Arial" w:cs="Arial"/>
          <w:bCs/>
          <w:sz w:val="22"/>
          <w:szCs w:val="22"/>
        </w:rPr>
        <w:t xml:space="preserve"> </w:t>
      </w:r>
      <w:r w:rsidR="00527E9B" w:rsidRPr="00AF4A2A">
        <w:rPr>
          <w:rFonts w:ascii="Arial" w:hAnsi="Arial" w:cs="Arial"/>
          <w:bCs/>
          <w:i/>
          <w:iCs/>
          <w:sz w:val="22"/>
          <w:szCs w:val="22"/>
        </w:rPr>
        <w:t>Australian Human Rights Commission Act 1986</w:t>
      </w:r>
      <w:r w:rsidRPr="00AF4A2A">
        <w:rPr>
          <w:rFonts w:ascii="Arial" w:hAnsi="Arial" w:cs="Arial"/>
          <w:bCs/>
          <w:sz w:val="22"/>
          <w:szCs w:val="22"/>
        </w:rPr>
        <w:t xml:space="preserve">. Ask registry </w:t>
      </w:r>
      <w:r w:rsidR="004A51D7" w:rsidRPr="00AF4A2A">
        <w:rPr>
          <w:rFonts w:ascii="Arial" w:hAnsi="Arial" w:cs="Arial"/>
          <w:bCs/>
          <w:sz w:val="22"/>
          <w:szCs w:val="22"/>
        </w:rPr>
        <w:t xml:space="preserve">staff </w:t>
      </w:r>
      <w:r w:rsidRPr="00AF4A2A">
        <w:rPr>
          <w:rFonts w:ascii="Arial" w:hAnsi="Arial" w:cs="Arial"/>
          <w:bCs/>
          <w:sz w:val="22"/>
          <w:szCs w:val="22"/>
        </w:rPr>
        <w:t xml:space="preserve">for appropriate forms in these jurisdictions. </w:t>
      </w:r>
    </w:p>
    <w:p w14:paraId="1093512A" w14:textId="1F391B18" w:rsidR="00A756C0" w:rsidRPr="00AF4A2A" w:rsidRDefault="00A756C0" w:rsidP="00AF4A2A">
      <w:pPr>
        <w:numPr>
          <w:ilvl w:val="0"/>
          <w:numId w:val="3"/>
        </w:numPr>
        <w:spacing w:before="120" w:line="312" w:lineRule="auto"/>
        <w:rPr>
          <w:rFonts w:ascii="Arial" w:hAnsi="Arial" w:cs="Arial"/>
          <w:sz w:val="22"/>
          <w:szCs w:val="22"/>
        </w:rPr>
      </w:pPr>
      <w:r w:rsidRPr="00AF4A2A">
        <w:rPr>
          <w:rFonts w:ascii="Arial" w:hAnsi="Arial" w:cs="Arial"/>
          <w:sz w:val="22"/>
          <w:szCs w:val="22"/>
        </w:rPr>
        <w:t>You must complete address for service details in the footer o</w:t>
      </w:r>
      <w:r w:rsidR="004A51D7" w:rsidRPr="00AF4A2A">
        <w:rPr>
          <w:rFonts w:ascii="Arial" w:hAnsi="Arial" w:cs="Arial"/>
          <w:sz w:val="22"/>
          <w:szCs w:val="22"/>
        </w:rPr>
        <w:t>n</w:t>
      </w:r>
      <w:r w:rsidRPr="00AF4A2A">
        <w:rPr>
          <w:rFonts w:ascii="Arial" w:hAnsi="Arial" w:cs="Arial"/>
          <w:sz w:val="22"/>
          <w:szCs w:val="22"/>
        </w:rPr>
        <w:t xml:space="preserve"> page 1. All correspondence concerning the proceeding will be sent to the </w:t>
      </w:r>
      <w:r w:rsidR="009073A9" w:rsidRPr="00AF4A2A">
        <w:rPr>
          <w:rFonts w:ascii="Arial" w:hAnsi="Arial" w:cs="Arial"/>
          <w:sz w:val="22"/>
          <w:szCs w:val="22"/>
        </w:rPr>
        <w:t xml:space="preserve">email address or </w:t>
      </w:r>
      <w:r w:rsidRPr="00AF4A2A">
        <w:rPr>
          <w:rFonts w:ascii="Arial" w:hAnsi="Arial" w:cs="Arial"/>
          <w:sz w:val="22"/>
          <w:szCs w:val="22"/>
        </w:rPr>
        <w:t>mailing address inserted</w:t>
      </w:r>
      <w:r w:rsidR="007673D6" w:rsidRPr="00AF4A2A">
        <w:rPr>
          <w:rFonts w:ascii="Arial" w:hAnsi="Arial" w:cs="Arial"/>
          <w:sz w:val="22"/>
          <w:szCs w:val="22"/>
        </w:rPr>
        <w:t xml:space="preserve"> and all documents in the proceedings will be deemed to have been served on you if </w:t>
      </w:r>
      <w:r w:rsidR="009073A9" w:rsidRPr="00AF4A2A">
        <w:rPr>
          <w:rFonts w:ascii="Arial" w:hAnsi="Arial" w:cs="Arial"/>
          <w:sz w:val="22"/>
          <w:szCs w:val="22"/>
        </w:rPr>
        <w:t xml:space="preserve">emailed or </w:t>
      </w:r>
      <w:r w:rsidR="007673D6" w:rsidRPr="00AF4A2A">
        <w:rPr>
          <w:rFonts w:ascii="Arial" w:hAnsi="Arial" w:cs="Arial"/>
          <w:sz w:val="22"/>
          <w:szCs w:val="22"/>
        </w:rPr>
        <w:t>posted to that address</w:t>
      </w:r>
      <w:r w:rsidRPr="00AF4A2A">
        <w:rPr>
          <w:rFonts w:ascii="Arial" w:hAnsi="Arial" w:cs="Arial"/>
          <w:sz w:val="22"/>
          <w:szCs w:val="22"/>
        </w:rPr>
        <w:t xml:space="preserve">. If </w:t>
      </w:r>
      <w:r w:rsidR="00A7340D" w:rsidRPr="00AF4A2A">
        <w:rPr>
          <w:rFonts w:ascii="Arial" w:hAnsi="Arial" w:cs="Arial"/>
          <w:sz w:val="22"/>
          <w:szCs w:val="22"/>
        </w:rPr>
        <w:t>your</w:t>
      </w:r>
      <w:r w:rsidRPr="00AF4A2A">
        <w:rPr>
          <w:rFonts w:ascii="Arial" w:hAnsi="Arial" w:cs="Arial"/>
          <w:sz w:val="22"/>
          <w:szCs w:val="22"/>
        </w:rPr>
        <w:t xml:space="preserve"> address details change, </w:t>
      </w:r>
      <w:r w:rsidR="00A7340D" w:rsidRPr="00AF4A2A">
        <w:rPr>
          <w:rFonts w:ascii="Arial" w:hAnsi="Arial" w:cs="Arial"/>
          <w:sz w:val="22"/>
          <w:szCs w:val="22"/>
        </w:rPr>
        <w:t xml:space="preserve">you </w:t>
      </w:r>
      <w:r w:rsidRPr="00AF4A2A">
        <w:rPr>
          <w:rFonts w:ascii="Arial" w:hAnsi="Arial" w:cs="Arial"/>
          <w:sz w:val="22"/>
          <w:szCs w:val="22"/>
        </w:rPr>
        <w:t xml:space="preserve">must file a </w:t>
      </w:r>
      <w:r w:rsidR="00CC218E" w:rsidRPr="00AF4A2A">
        <w:rPr>
          <w:rFonts w:ascii="Arial" w:hAnsi="Arial" w:cs="Arial"/>
          <w:sz w:val="22"/>
          <w:szCs w:val="22"/>
        </w:rPr>
        <w:t>notice of address for service</w:t>
      </w:r>
      <w:r w:rsidRPr="00AF4A2A">
        <w:rPr>
          <w:rFonts w:ascii="Arial" w:hAnsi="Arial" w:cs="Arial"/>
          <w:sz w:val="22"/>
          <w:szCs w:val="22"/>
        </w:rPr>
        <w:t xml:space="preserve"> within seven days and serve a copy on all other parties</w:t>
      </w:r>
      <w:r w:rsidR="00772CCD" w:rsidRPr="00AF4A2A">
        <w:rPr>
          <w:rFonts w:ascii="Arial" w:hAnsi="Arial" w:cs="Arial"/>
          <w:sz w:val="22"/>
          <w:szCs w:val="22"/>
        </w:rPr>
        <w:t>:</w:t>
      </w:r>
      <w:r w:rsidR="00632236" w:rsidRPr="00AF4A2A">
        <w:rPr>
          <w:rFonts w:ascii="Arial" w:hAnsi="Arial" w:cs="Arial"/>
          <w:sz w:val="22"/>
          <w:szCs w:val="22"/>
        </w:rPr>
        <w:t xml:space="preserve"> see </w:t>
      </w:r>
      <w:r w:rsidR="00772CCD" w:rsidRPr="00AF4A2A">
        <w:rPr>
          <w:rFonts w:ascii="Arial" w:hAnsi="Arial" w:cs="Arial"/>
          <w:sz w:val="22"/>
          <w:szCs w:val="22"/>
        </w:rPr>
        <w:t>r</w:t>
      </w:r>
      <w:r w:rsidR="00632236" w:rsidRPr="00AF4A2A">
        <w:rPr>
          <w:rFonts w:ascii="Arial" w:hAnsi="Arial" w:cs="Arial"/>
          <w:sz w:val="22"/>
          <w:szCs w:val="22"/>
        </w:rPr>
        <w:t>ule 6.02.</w:t>
      </w:r>
    </w:p>
    <w:p w14:paraId="7E9D62E3" w14:textId="77777777" w:rsidR="00A756C0" w:rsidRPr="00AF4A2A" w:rsidRDefault="00CE0EAC" w:rsidP="00AF4A2A">
      <w:pPr>
        <w:numPr>
          <w:ilvl w:val="0"/>
          <w:numId w:val="3"/>
        </w:numPr>
        <w:spacing w:before="120" w:line="312" w:lineRule="auto"/>
        <w:rPr>
          <w:rFonts w:ascii="Arial" w:hAnsi="Arial" w:cs="Arial"/>
          <w:sz w:val="22"/>
          <w:szCs w:val="22"/>
        </w:rPr>
      </w:pPr>
      <w:r w:rsidRPr="00AF4A2A">
        <w:rPr>
          <w:rFonts w:ascii="Arial" w:hAnsi="Arial" w:cs="Arial"/>
          <w:sz w:val="22"/>
          <w:szCs w:val="22"/>
        </w:rPr>
        <w:t xml:space="preserve">You do not need to complete the </w:t>
      </w:r>
      <w:r w:rsidR="00A756C0" w:rsidRPr="00AF4A2A">
        <w:rPr>
          <w:rFonts w:ascii="Arial" w:hAnsi="Arial" w:cs="Arial"/>
          <w:sz w:val="22"/>
          <w:szCs w:val="22"/>
        </w:rPr>
        <w:t>‘Further orders sought by respondent</w:t>
      </w:r>
      <w:r w:rsidR="00632236" w:rsidRPr="00AF4A2A">
        <w:rPr>
          <w:rFonts w:ascii="Arial" w:hAnsi="Arial" w:cs="Arial"/>
          <w:sz w:val="22"/>
          <w:szCs w:val="22"/>
        </w:rPr>
        <w:t>/s section</w:t>
      </w:r>
      <w:r w:rsidR="00A756C0" w:rsidRPr="00AF4A2A">
        <w:rPr>
          <w:rFonts w:ascii="Arial" w:hAnsi="Arial" w:cs="Arial"/>
          <w:sz w:val="22"/>
          <w:szCs w:val="22"/>
        </w:rPr>
        <w:t>’</w:t>
      </w:r>
      <w:r w:rsidRPr="00AF4A2A">
        <w:rPr>
          <w:rFonts w:ascii="Arial" w:hAnsi="Arial" w:cs="Arial"/>
          <w:sz w:val="22"/>
          <w:szCs w:val="22"/>
        </w:rPr>
        <w:t xml:space="preserve"> if you are not seeking further or alternative orders, or you are only seeking dismissal of the application with costs or opposing interlocutory orders</w:t>
      </w:r>
      <w:r w:rsidR="00A756C0" w:rsidRPr="00AF4A2A">
        <w:rPr>
          <w:rFonts w:ascii="Arial" w:hAnsi="Arial" w:cs="Arial"/>
          <w:sz w:val="22"/>
          <w:szCs w:val="22"/>
        </w:rPr>
        <w:t xml:space="preserve">. </w:t>
      </w:r>
      <w:r w:rsidR="00632236" w:rsidRPr="00AF4A2A">
        <w:rPr>
          <w:rFonts w:ascii="Arial" w:hAnsi="Arial" w:cs="Arial"/>
          <w:sz w:val="22"/>
          <w:szCs w:val="22"/>
        </w:rPr>
        <w:t xml:space="preserve">You only need to complete </w:t>
      </w:r>
      <w:r w:rsidR="00A756C0" w:rsidRPr="00AF4A2A">
        <w:rPr>
          <w:rFonts w:ascii="Arial" w:hAnsi="Arial" w:cs="Arial"/>
          <w:sz w:val="22"/>
          <w:szCs w:val="22"/>
        </w:rPr>
        <w:t xml:space="preserve">this section if </w:t>
      </w:r>
      <w:r w:rsidR="00632236" w:rsidRPr="00AF4A2A">
        <w:rPr>
          <w:rFonts w:ascii="Arial" w:hAnsi="Arial" w:cs="Arial"/>
          <w:sz w:val="22"/>
          <w:szCs w:val="22"/>
        </w:rPr>
        <w:t xml:space="preserve">you </w:t>
      </w:r>
      <w:r w:rsidR="00A756C0" w:rsidRPr="00AF4A2A">
        <w:rPr>
          <w:rFonts w:ascii="Arial" w:hAnsi="Arial" w:cs="Arial"/>
          <w:sz w:val="22"/>
          <w:szCs w:val="22"/>
        </w:rPr>
        <w:t xml:space="preserve">claim </w:t>
      </w:r>
      <w:r w:rsidRPr="00AF4A2A">
        <w:rPr>
          <w:rFonts w:ascii="Arial" w:hAnsi="Arial" w:cs="Arial"/>
          <w:sz w:val="22"/>
          <w:szCs w:val="22"/>
        </w:rPr>
        <w:t xml:space="preserve">further or </w:t>
      </w:r>
      <w:r w:rsidR="00A756C0" w:rsidRPr="00AF4A2A">
        <w:rPr>
          <w:rFonts w:ascii="Arial" w:hAnsi="Arial" w:cs="Arial"/>
          <w:sz w:val="22"/>
          <w:szCs w:val="22"/>
        </w:rPr>
        <w:t>alternative orders, including by way of a cross-claim. If</w:t>
      </w:r>
      <w:r w:rsidRPr="00AF4A2A">
        <w:rPr>
          <w:rFonts w:ascii="Arial" w:hAnsi="Arial" w:cs="Arial"/>
          <w:sz w:val="22"/>
          <w:szCs w:val="22"/>
        </w:rPr>
        <w:t xml:space="preserve"> further or alterative orders are sought</w:t>
      </w:r>
      <w:r w:rsidR="00A756C0" w:rsidRPr="00AF4A2A">
        <w:rPr>
          <w:rFonts w:ascii="Arial" w:hAnsi="Arial" w:cs="Arial"/>
          <w:sz w:val="22"/>
          <w:szCs w:val="22"/>
        </w:rPr>
        <w:t>, a fee may be payable.</w:t>
      </w:r>
    </w:p>
    <w:p w14:paraId="76E7AC3A" w14:textId="77777777" w:rsidR="00A756C0" w:rsidRPr="00AF4A2A" w:rsidRDefault="00A756C0" w:rsidP="00AF4A2A">
      <w:pPr>
        <w:numPr>
          <w:ilvl w:val="0"/>
          <w:numId w:val="3"/>
        </w:numPr>
        <w:spacing w:before="120" w:line="288" w:lineRule="auto"/>
        <w:rPr>
          <w:rFonts w:ascii="Arial" w:hAnsi="Arial" w:cs="Arial"/>
          <w:sz w:val="22"/>
          <w:szCs w:val="22"/>
        </w:rPr>
      </w:pPr>
      <w:r w:rsidRPr="00AF4A2A">
        <w:rPr>
          <w:rFonts w:ascii="Arial" w:hAnsi="Arial" w:cs="Arial"/>
          <w:sz w:val="22"/>
          <w:szCs w:val="22"/>
        </w:rPr>
        <w:t xml:space="preserve">The grounds of opposition or further orders must explain briefly the basis on which the orders are sought. </w:t>
      </w:r>
      <w:r w:rsidR="005F3AA3" w:rsidRPr="00AF4A2A">
        <w:rPr>
          <w:rFonts w:ascii="Arial" w:hAnsi="Arial" w:cs="Arial"/>
          <w:sz w:val="22"/>
          <w:szCs w:val="22"/>
        </w:rPr>
        <w:t>Where the applicant filed a pleading by way of statement of claim</w:t>
      </w:r>
      <w:r w:rsidR="00C57ACD" w:rsidRPr="00AF4A2A">
        <w:rPr>
          <w:rFonts w:ascii="Arial" w:hAnsi="Arial" w:cs="Arial"/>
          <w:sz w:val="22"/>
          <w:szCs w:val="22"/>
        </w:rPr>
        <w:t xml:space="preserve"> or points of claim</w:t>
      </w:r>
      <w:r w:rsidR="005F3AA3" w:rsidRPr="00AF4A2A">
        <w:rPr>
          <w:rFonts w:ascii="Arial" w:hAnsi="Arial" w:cs="Arial"/>
          <w:sz w:val="22"/>
          <w:szCs w:val="22"/>
        </w:rPr>
        <w:t xml:space="preserve">, </w:t>
      </w:r>
      <w:r w:rsidR="001C0A0F" w:rsidRPr="00AF4A2A">
        <w:rPr>
          <w:rFonts w:ascii="Arial" w:hAnsi="Arial" w:cs="Arial"/>
          <w:sz w:val="22"/>
          <w:szCs w:val="22"/>
        </w:rPr>
        <w:t xml:space="preserve">you </w:t>
      </w:r>
      <w:r w:rsidRPr="00AF4A2A">
        <w:rPr>
          <w:rFonts w:ascii="Arial" w:hAnsi="Arial" w:cs="Arial"/>
          <w:sz w:val="22"/>
          <w:szCs w:val="22"/>
        </w:rPr>
        <w:t>m</w:t>
      </w:r>
      <w:r w:rsidR="001C0A0F" w:rsidRPr="00AF4A2A">
        <w:rPr>
          <w:rFonts w:ascii="Arial" w:hAnsi="Arial" w:cs="Arial"/>
          <w:sz w:val="22"/>
          <w:szCs w:val="22"/>
        </w:rPr>
        <w:t>ay</w:t>
      </w:r>
      <w:r w:rsidR="005F3AA3" w:rsidRPr="00AF4A2A">
        <w:rPr>
          <w:rFonts w:ascii="Arial" w:hAnsi="Arial" w:cs="Arial"/>
          <w:sz w:val="22"/>
          <w:szCs w:val="22"/>
        </w:rPr>
        <w:t xml:space="preserve"> </w:t>
      </w:r>
      <w:r w:rsidRPr="00AF4A2A">
        <w:rPr>
          <w:rFonts w:ascii="Arial" w:hAnsi="Arial" w:cs="Arial"/>
          <w:sz w:val="22"/>
          <w:szCs w:val="22"/>
        </w:rPr>
        <w:t xml:space="preserve">file a </w:t>
      </w:r>
      <w:r w:rsidR="00D51CB9" w:rsidRPr="00AF4A2A">
        <w:rPr>
          <w:rFonts w:ascii="Arial" w:hAnsi="Arial" w:cs="Arial"/>
          <w:sz w:val="22"/>
          <w:szCs w:val="22"/>
        </w:rPr>
        <w:t>defence</w:t>
      </w:r>
      <w:r w:rsidR="001C0A0F" w:rsidRPr="00AF4A2A">
        <w:rPr>
          <w:rFonts w:ascii="Arial" w:hAnsi="Arial" w:cs="Arial"/>
          <w:sz w:val="22"/>
          <w:szCs w:val="22"/>
        </w:rPr>
        <w:t>,</w:t>
      </w:r>
      <w:r w:rsidRPr="00AF4A2A">
        <w:rPr>
          <w:rFonts w:ascii="Arial" w:hAnsi="Arial" w:cs="Arial"/>
          <w:sz w:val="22"/>
          <w:szCs w:val="22"/>
        </w:rPr>
        <w:t xml:space="preserve"> points of </w:t>
      </w:r>
      <w:r w:rsidR="005F3AA3" w:rsidRPr="00AF4A2A">
        <w:rPr>
          <w:rFonts w:ascii="Arial" w:hAnsi="Arial" w:cs="Arial"/>
          <w:sz w:val="22"/>
          <w:szCs w:val="22"/>
        </w:rPr>
        <w:t>defence</w:t>
      </w:r>
      <w:r w:rsidR="001C0A0F" w:rsidRPr="00AF4A2A">
        <w:rPr>
          <w:rFonts w:ascii="Arial" w:hAnsi="Arial" w:cs="Arial"/>
          <w:sz w:val="22"/>
          <w:szCs w:val="22"/>
        </w:rPr>
        <w:t xml:space="preserve"> or cross claim</w:t>
      </w:r>
      <w:r w:rsidRPr="00AF4A2A">
        <w:rPr>
          <w:rFonts w:ascii="Arial" w:hAnsi="Arial" w:cs="Arial"/>
          <w:sz w:val="22"/>
          <w:szCs w:val="22"/>
        </w:rPr>
        <w:t xml:space="preserve">. Such a </w:t>
      </w:r>
      <w:r w:rsidR="00A7340D" w:rsidRPr="00AF4A2A">
        <w:rPr>
          <w:rFonts w:ascii="Arial" w:hAnsi="Arial" w:cs="Arial"/>
          <w:sz w:val="22"/>
          <w:szCs w:val="22"/>
        </w:rPr>
        <w:t>defence</w:t>
      </w:r>
      <w:r w:rsidR="001C0A0F" w:rsidRPr="00AF4A2A">
        <w:rPr>
          <w:rFonts w:ascii="Arial" w:hAnsi="Arial" w:cs="Arial"/>
          <w:sz w:val="22"/>
          <w:szCs w:val="22"/>
        </w:rPr>
        <w:t>,</w:t>
      </w:r>
      <w:r w:rsidR="005F3AA3" w:rsidRPr="00AF4A2A">
        <w:rPr>
          <w:rFonts w:ascii="Arial" w:hAnsi="Arial" w:cs="Arial"/>
          <w:sz w:val="22"/>
          <w:szCs w:val="22"/>
        </w:rPr>
        <w:t xml:space="preserve"> points of defence</w:t>
      </w:r>
      <w:r w:rsidR="001C0A0F" w:rsidRPr="00AF4A2A">
        <w:rPr>
          <w:rFonts w:ascii="Arial" w:hAnsi="Arial" w:cs="Arial"/>
          <w:sz w:val="22"/>
          <w:szCs w:val="22"/>
        </w:rPr>
        <w:t xml:space="preserve"> or cross claim</w:t>
      </w:r>
      <w:r w:rsidR="005F3AA3" w:rsidRPr="00AF4A2A">
        <w:rPr>
          <w:rFonts w:ascii="Arial" w:hAnsi="Arial" w:cs="Arial"/>
          <w:sz w:val="22"/>
          <w:szCs w:val="22"/>
        </w:rPr>
        <w:t xml:space="preserve"> </w:t>
      </w:r>
      <w:r w:rsidRPr="00AF4A2A">
        <w:rPr>
          <w:rFonts w:ascii="Arial" w:hAnsi="Arial" w:cs="Arial"/>
          <w:sz w:val="22"/>
          <w:szCs w:val="22"/>
        </w:rPr>
        <w:t xml:space="preserve">should comply with </w:t>
      </w:r>
      <w:r w:rsidR="0057187A" w:rsidRPr="00AF4A2A">
        <w:rPr>
          <w:rFonts w:ascii="Arial" w:hAnsi="Arial" w:cs="Arial"/>
          <w:sz w:val="22"/>
          <w:szCs w:val="22"/>
        </w:rPr>
        <w:t xml:space="preserve">Part 16 of the </w:t>
      </w:r>
      <w:r w:rsidR="0057187A" w:rsidRPr="00AF4A2A">
        <w:rPr>
          <w:rFonts w:ascii="Arial" w:hAnsi="Arial" w:cs="Arial"/>
          <w:i/>
          <w:iCs/>
          <w:sz w:val="22"/>
          <w:szCs w:val="22"/>
        </w:rPr>
        <w:t>Federal Court Rules</w:t>
      </w:r>
      <w:r w:rsidR="0057187A" w:rsidRPr="00AF4A2A">
        <w:rPr>
          <w:rFonts w:ascii="Arial" w:hAnsi="Arial" w:cs="Arial"/>
          <w:sz w:val="22"/>
          <w:szCs w:val="22"/>
        </w:rPr>
        <w:t xml:space="preserve"> </w:t>
      </w:r>
      <w:r w:rsidR="0057187A" w:rsidRPr="00AF4A2A">
        <w:rPr>
          <w:rFonts w:ascii="Arial" w:hAnsi="Arial" w:cs="Arial"/>
          <w:i/>
          <w:sz w:val="22"/>
          <w:szCs w:val="22"/>
        </w:rPr>
        <w:t>2011</w:t>
      </w:r>
      <w:r w:rsidRPr="00AF4A2A">
        <w:rPr>
          <w:rFonts w:ascii="Arial" w:hAnsi="Arial" w:cs="Arial"/>
          <w:sz w:val="22"/>
          <w:szCs w:val="22"/>
        </w:rPr>
        <w:t xml:space="preserve">. </w:t>
      </w:r>
    </w:p>
    <w:p w14:paraId="30C72063" w14:textId="5AAEA429" w:rsidR="00A756C0" w:rsidRPr="00AF4A2A" w:rsidRDefault="00A756C0" w:rsidP="00AF4A2A">
      <w:pPr>
        <w:numPr>
          <w:ilvl w:val="0"/>
          <w:numId w:val="3"/>
        </w:numPr>
        <w:spacing w:before="120" w:line="312" w:lineRule="auto"/>
        <w:rPr>
          <w:rFonts w:ascii="Arial" w:hAnsi="Arial" w:cs="Arial"/>
          <w:sz w:val="22"/>
          <w:szCs w:val="22"/>
        </w:rPr>
      </w:pPr>
      <w:r w:rsidRPr="00AF4A2A">
        <w:rPr>
          <w:rFonts w:ascii="Arial" w:hAnsi="Arial" w:cs="Arial"/>
          <w:sz w:val="22"/>
          <w:szCs w:val="22"/>
        </w:rPr>
        <w:t>The evidence supporting this response must be provided by affidavit/s filed with this response</w:t>
      </w:r>
      <w:r w:rsidR="00E9366D" w:rsidRPr="00AF4A2A">
        <w:rPr>
          <w:rFonts w:ascii="Arial" w:hAnsi="Arial" w:cs="Arial"/>
          <w:sz w:val="22"/>
          <w:szCs w:val="22"/>
        </w:rPr>
        <w:t>:</w:t>
      </w:r>
      <w:r w:rsidR="007144D6" w:rsidRPr="00AF4A2A">
        <w:rPr>
          <w:rFonts w:ascii="Arial" w:hAnsi="Arial" w:cs="Arial"/>
          <w:sz w:val="22"/>
          <w:szCs w:val="22"/>
        </w:rPr>
        <w:t xml:space="preserve"> see </w:t>
      </w:r>
      <w:proofErr w:type="spellStart"/>
      <w:r w:rsidR="00E9366D" w:rsidRPr="00AF4A2A">
        <w:rPr>
          <w:rFonts w:ascii="Arial" w:hAnsi="Arial" w:cs="Arial"/>
          <w:sz w:val="22"/>
          <w:szCs w:val="22"/>
        </w:rPr>
        <w:t>s</w:t>
      </w:r>
      <w:r w:rsidR="007144D6" w:rsidRPr="00AF4A2A">
        <w:rPr>
          <w:rFonts w:ascii="Arial" w:hAnsi="Arial" w:cs="Arial"/>
          <w:sz w:val="22"/>
          <w:szCs w:val="22"/>
        </w:rPr>
        <w:t>ubrule</w:t>
      </w:r>
      <w:proofErr w:type="spellEnd"/>
      <w:r w:rsidR="007144D6" w:rsidRPr="00AF4A2A">
        <w:rPr>
          <w:rFonts w:ascii="Arial" w:hAnsi="Arial" w:cs="Arial"/>
          <w:sz w:val="22"/>
          <w:szCs w:val="22"/>
        </w:rPr>
        <w:t xml:space="preserve"> 4.0</w:t>
      </w:r>
      <w:r w:rsidR="00E9366D" w:rsidRPr="00AF4A2A">
        <w:rPr>
          <w:rFonts w:ascii="Arial" w:hAnsi="Arial" w:cs="Arial"/>
          <w:sz w:val="22"/>
          <w:szCs w:val="22"/>
        </w:rPr>
        <w:t>4</w:t>
      </w:r>
      <w:r w:rsidR="007144D6" w:rsidRPr="00AF4A2A">
        <w:rPr>
          <w:rFonts w:ascii="Arial" w:hAnsi="Arial" w:cs="Arial"/>
          <w:sz w:val="22"/>
          <w:szCs w:val="22"/>
        </w:rPr>
        <w:t>(1)</w:t>
      </w:r>
      <w:r w:rsidRPr="00AF4A2A">
        <w:rPr>
          <w:rFonts w:ascii="Arial" w:hAnsi="Arial" w:cs="Arial"/>
          <w:sz w:val="22"/>
          <w:szCs w:val="22"/>
        </w:rPr>
        <w:t xml:space="preserve">. The affidavit must include a full narrative of all facts, matters and circumstances, including documentary evidence, upon which </w:t>
      </w:r>
      <w:r w:rsidR="007144D6" w:rsidRPr="00AF4A2A">
        <w:rPr>
          <w:rFonts w:ascii="Arial" w:hAnsi="Arial" w:cs="Arial"/>
          <w:sz w:val="22"/>
          <w:szCs w:val="22"/>
        </w:rPr>
        <w:t>you</w:t>
      </w:r>
      <w:r w:rsidRPr="00AF4A2A">
        <w:rPr>
          <w:rFonts w:ascii="Arial" w:hAnsi="Arial" w:cs="Arial"/>
          <w:sz w:val="22"/>
          <w:szCs w:val="22"/>
        </w:rPr>
        <w:t xml:space="preserve"> rel</w:t>
      </w:r>
      <w:r w:rsidR="007144D6" w:rsidRPr="00AF4A2A">
        <w:rPr>
          <w:rFonts w:ascii="Arial" w:hAnsi="Arial" w:cs="Arial"/>
          <w:sz w:val="22"/>
          <w:szCs w:val="22"/>
        </w:rPr>
        <w:t>y</w:t>
      </w:r>
      <w:r w:rsidRPr="00AF4A2A">
        <w:rPr>
          <w:rFonts w:ascii="Arial" w:hAnsi="Arial" w:cs="Arial"/>
          <w:sz w:val="22"/>
          <w:szCs w:val="22"/>
        </w:rPr>
        <w:t>.</w:t>
      </w:r>
      <w:r w:rsidR="00D17865" w:rsidRPr="00AF4A2A">
        <w:rPr>
          <w:rFonts w:ascii="Arial" w:hAnsi="Arial" w:cs="Arial"/>
          <w:sz w:val="22"/>
          <w:szCs w:val="22"/>
        </w:rPr>
        <w:t xml:space="preserve"> However, an affidavit is not required in certain circumstances; see </w:t>
      </w:r>
      <w:proofErr w:type="spellStart"/>
      <w:r w:rsidR="00E9366D" w:rsidRPr="00AF4A2A">
        <w:rPr>
          <w:rFonts w:ascii="Arial" w:hAnsi="Arial" w:cs="Arial"/>
          <w:sz w:val="22"/>
          <w:szCs w:val="22"/>
        </w:rPr>
        <w:t>s</w:t>
      </w:r>
      <w:r w:rsidR="00D17865" w:rsidRPr="00AF4A2A">
        <w:rPr>
          <w:rFonts w:ascii="Arial" w:hAnsi="Arial" w:cs="Arial"/>
          <w:sz w:val="22"/>
          <w:szCs w:val="22"/>
        </w:rPr>
        <w:t>ubrule</w:t>
      </w:r>
      <w:r w:rsidR="00E9366D" w:rsidRPr="00AF4A2A">
        <w:rPr>
          <w:rFonts w:ascii="Arial" w:hAnsi="Arial" w:cs="Arial"/>
          <w:sz w:val="22"/>
          <w:szCs w:val="22"/>
        </w:rPr>
        <w:t>s</w:t>
      </w:r>
      <w:proofErr w:type="spellEnd"/>
      <w:r w:rsidR="00D17865" w:rsidRPr="00AF4A2A">
        <w:rPr>
          <w:rFonts w:ascii="Arial" w:hAnsi="Arial" w:cs="Arial"/>
          <w:sz w:val="22"/>
          <w:szCs w:val="22"/>
        </w:rPr>
        <w:t xml:space="preserve"> 4.0</w:t>
      </w:r>
      <w:r w:rsidR="00E9366D" w:rsidRPr="00AF4A2A">
        <w:rPr>
          <w:rFonts w:ascii="Arial" w:hAnsi="Arial" w:cs="Arial"/>
          <w:sz w:val="22"/>
          <w:szCs w:val="22"/>
        </w:rPr>
        <w:t>4</w:t>
      </w:r>
      <w:r w:rsidR="00D17865" w:rsidRPr="00AF4A2A">
        <w:rPr>
          <w:rFonts w:ascii="Arial" w:hAnsi="Arial" w:cs="Arial"/>
          <w:sz w:val="22"/>
          <w:szCs w:val="22"/>
        </w:rPr>
        <w:t>(2)</w:t>
      </w:r>
      <w:r w:rsidR="003B7590" w:rsidRPr="00AF4A2A">
        <w:rPr>
          <w:rFonts w:ascii="Arial" w:hAnsi="Arial" w:cs="Arial"/>
          <w:sz w:val="22"/>
          <w:szCs w:val="22"/>
        </w:rPr>
        <w:t xml:space="preserve"> and (3)</w:t>
      </w:r>
      <w:r w:rsidR="00D17865" w:rsidRPr="00AF4A2A">
        <w:rPr>
          <w:rFonts w:ascii="Arial" w:hAnsi="Arial" w:cs="Arial"/>
          <w:sz w:val="22"/>
          <w:szCs w:val="22"/>
        </w:rPr>
        <w:t xml:space="preserve">.  </w:t>
      </w:r>
    </w:p>
    <w:p w14:paraId="62323E6B" w14:textId="2D992A61" w:rsidR="00A756C0" w:rsidRPr="00AF4A2A" w:rsidRDefault="00A756C0" w:rsidP="00AF4A2A">
      <w:pPr>
        <w:numPr>
          <w:ilvl w:val="0"/>
          <w:numId w:val="3"/>
        </w:numPr>
        <w:spacing w:before="120" w:line="312" w:lineRule="auto"/>
        <w:rPr>
          <w:rFonts w:ascii="Arial" w:hAnsi="Arial" w:cs="Arial"/>
          <w:sz w:val="22"/>
          <w:szCs w:val="22"/>
        </w:rPr>
      </w:pPr>
      <w:r w:rsidRPr="00AF4A2A">
        <w:rPr>
          <w:rFonts w:ascii="Arial" w:hAnsi="Arial" w:cs="Arial"/>
          <w:sz w:val="22"/>
          <w:szCs w:val="22"/>
        </w:rPr>
        <w:t xml:space="preserve">Unless the Court orders otherwise, </w:t>
      </w:r>
      <w:r w:rsidR="00D17865" w:rsidRPr="00AF4A2A">
        <w:rPr>
          <w:rFonts w:ascii="Arial" w:hAnsi="Arial" w:cs="Arial"/>
          <w:sz w:val="22"/>
          <w:szCs w:val="22"/>
        </w:rPr>
        <w:t xml:space="preserve">you </w:t>
      </w:r>
      <w:r w:rsidRPr="00AF4A2A">
        <w:rPr>
          <w:rFonts w:ascii="Arial" w:hAnsi="Arial" w:cs="Arial"/>
          <w:sz w:val="22"/>
          <w:szCs w:val="22"/>
        </w:rPr>
        <w:t xml:space="preserve">must </w:t>
      </w:r>
      <w:r w:rsidR="00D17865" w:rsidRPr="00AF4A2A">
        <w:rPr>
          <w:rFonts w:ascii="Arial" w:hAnsi="Arial" w:cs="Arial"/>
          <w:sz w:val="22"/>
          <w:szCs w:val="22"/>
        </w:rPr>
        <w:t xml:space="preserve">file and </w:t>
      </w:r>
      <w:r w:rsidRPr="00AF4A2A">
        <w:rPr>
          <w:rFonts w:ascii="Arial" w:hAnsi="Arial" w:cs="Arial"/>
          <w:sz w:val="22"/>
          <w:szCs w:val="22"/>
        </w:rPr>
        <w:t>serve</w:t>
      </w:r>
      <w:r w:rsidR="00D17865" w:rsidRPr="00AF4A2A">
        <w:rPr>
          <w:rFonts w:ascii="Arial" w:hAnsi="Arial" w:cs="Arial"/>
          <w:sz w:val="22"/>
          <w:szCs w:val="22"/>
        </w:rPr>
        <w:t xml:space="preserve"> any response which you rely on</w:t>
      </w:r>
      <w:r w:rsidRPr="00AF4A2A">
        <w:rPr>
          <w:rFonts w:ascii="Arial" w:hAnsi="Arial" w:cs="Arial"/>
          <w:sz w:val="22"/>
          <w:szCs w:val="22"/>
        </w:rPr>
        <w:t xml:space="preserve"> within </w:t>
      </w:r>
      <w:r w:rsidR="009402CD" w:rsidRPr="00AF4A2A">
        <w:rPr>
          <w:rFonts w:ascii="Arial" w:hAnsi="Arial" w:cs="Arial"/>
          <w:sz w:val="22"/>
          <w:szCs w:val="22"/>
        </w:rPr>
        <w:t>28</w:t>
      </w:r>
      <w:r w:rsidR="00537E56" w:rsidRPr="00AF4A2A">
        <w:rPr>
          <w:rFonts w:ascii="Arial" w:hAnsi="Arial" w:cs="Arial"/>
          <w:sz w:val="22"/>
          <w:szCs w:val="22"/>
        </w:rPr>
        <w:t xml:space="preserve"> </w:t>
      </w:r>
      <w:r w:rsidRPr="00AF4A2A">
        <w:rPr>
          <w:rFonts w:ascii="Arial" w:hAnsi="Arial" w:cs="Arial"/>
          <w:sz w:val="22"/>
          <w:szCs w:val="22"/>
        </w:rPr>
        <w:t xml:space="preserve">days of </w:t>
      </w:r>
      <w:r w:rsidR="00D17865" w:rsidRPr="00AF4A2A">
        <w:rPr>
          <w:rFonts w:ascii="Arial" w:hAnsi="Arial" w:cs="Arial"/>
          <w:sz w:val="22"/>
          <w:szCs w:val="22"/>
        </w:rPr>
        <w:t xml:space="preserve">receiving </w:t>
      </w:r>
      <w:r w:rsidRPr="00AF4A2A">
        <w:rPr>
          <w:rFonts w:ascii="Arial" w:hAnsi="Arial" w:cs="Arial"/>
          <w:sz w:val="22"/>
          <w:szCs w:val="22"/>
        </w:rPr>
        <w:t>the application</w:t>
      </w:r>
      <w:r w:rsidR="00E9366D" w:rsidRPr="00AF4A2A">
        <w:rPr>
          <w:rFonts w:ascii="Arial" w:hAnsi="Arial" w:cs="Arial"/>
          <w:sz w:val="22"/>
          <w:szCs w:val="22"/>
        </w:rPr>
        <w:t>:</w:t>
      </w:r>
      <w:r w:rsidR="00D17865" w:rsidRPr="00AF4A2A">
        <w:rPr>
          <w:rFonts w:ascii="Arial" w:hAnsi="Arial" w:cs="Arial"/>
          <w:sz w:val="22"/>
          <w:szCs w:val="22"/>
        </w:rPr>
        <w:t xml:space="preserve"> see</w:t>
      </w:r>
      <w:r w:rsidR="00632236" w:rsidRPr="00AF4A2A">
        <w:rPr>
          <w:rFonts w:ascii="Arial" w:hAnsi="Arial" w:cs="Arial"/>
          <w:sz w:val="22"/>
          <w:szCs w:val="22"/>
        </w:rPr>
        <w:t xml:space="preserve"> </w:t>
      </w:r>
      <w:proofErr w:type="spellStart"/>
      <w:r w:rsidR="00E9366D" w:rsidRPr="00AF4A2A">
        <w:rPr>
          <w:rFonts w:ascii="Arial" w:hAnsi="Arial" w:cs="Arial"/>
          <w:sz w:val="22"/>
          <w:szCs w:val="22"/>
        </w:rPr>
        <w:t>s</w:t>
      </w:r>
      <w:r w:rsidR="00632236" w:rsidRPr="00AF4A2A">
        <w:rPr>
          <w:rFonts w:ascii="Arial" w:hAnsi="Arial" w:cs="Arial"/>
          <w:sz w:val="22"/>
          <w:szCs w:val="22"/>
        </w:rPr>
        <w:t>ubrule</w:t>
      </w:r>
      <w:proofErr w:type="spellEnd"/>
      <w:r w:rsidR="00632236" w:rsidRPr="00AF4A2A">
        <w:rPr>
          <w:rFonts w:ascii="Arial" w:hAnsi="Arial" w:cs="Arial"/>
          <w:sz w:val="22"/>
          <w:szCs w:val="22"/>
        </w:rPr>
        <w:t xml:space="preserve"> 4.03(</w:t>
      </w:r>
      <w:r w:rsidR="00C208EA" w:rsidRPr="00AF4A2A">
        <w:rPr>
          <w:rFonts w:ascii="Arial" w:hAnsi="Arial" w:cs="Arial"/>
          <w:sz w:val="22"/>
          <w:szCs w:val="22"/>
        </w:rPr>
        <w:t>3</w:t>
      </w:r>
      <w:r w:rsidR="00632236" w:rsidRPr="00AF4A2A">
        <w:rPr>
          <w:rFonts w:ascii="Arial" w:hAnsi="Arial" w:cs="Arial"/>
          <w:sz w:val="22"/>
          <w:szCs w:val="22"/>
        </w:rPr>
        <w:t xml:space="preserve">). </w:t>
      </w:r>
      <w:r w:rsidR="00D17865" w:rsidRPr="00AF4A2A">
        <w:rPr>
          <w:rFonts w:ascii="Arial" w:hAnsi="Arial" w:cs="Arial"/>
          <w:sz w:val="22"/>
          <w:szCs w:val="22"/>
        </w:rPr>
        <w:t xml:space="preserve"> </w:t>
      </w:r>
    </w:p>
    <w:p w14:paraId="3C918183" w14:textId="77777777" w:rsidR="00A756C0" w:rsidRPr="00AF4A2A" w:rsidRDefault="00A756C0" w:rsidP="00AF4A2A">
      <w:pPr>
        <w:numPr>
          <w:ilvl w:val="0"/>
          <w:numId w:val="3"/>
        </w:numPr>
        <w:spacing w:before="120" w:line="312" w:lineRule="auto"/>
        <w:rPr>
          <w:rFonts w:ascii="Arial" w:hAnsi="Arial" w:cs="Arial"/>
          <w:sz w:val="22"/>
          <w:szCs w:val="22"/>
        </w:rPr>
      </w:pPr>
      <w:r w:rsidRPr="00AF4A2A">
        <w:rPr>
          <w:rFonts w:ascii="Arial" w:hAnsi="Arial" w:cs="Arial"/>
          <w:bCs/>
          <w:sz w:val="22"/>
          <w:szCs w:val="22"/>
        </w:rPr>
        <w:t>If you are completing this response by hand and you need more space in any section, attach extra page/s as required.</w:t>
      </w:r>
    </w:p>
    <w:p w14:paraId="352254FC" w14:textId="77777777" w:rsidR="00233933" w:rsidRPr="00AF4A2A" w:rsidRDefault="00233933" w:rsidP="00AF4A2A">
      <w:pPr>
        <w:numPr>
          <w:ilvl w:val="0"/>
          <w:numId w:val="3"/>
        </w:numPr>
        <w:spacing w:before="120" w:line="288" w:lineRule="auto"/>
        <w:rPr>
          <w:rFonts w:ascii="Arial" w:hAnsi="Arial" w:cs="Arial"/>
          <w:sz w:val="22"/>
          <w:szCs w:val="22"/>
        </w:rPr>
      </w:pPr>
      <w:r w:rsidRPr="00AF4A2A">
        <w:rPr>
          <w:rFonts w:ascii="Arial" w:hAnsi="Arial" w:cs="Arial"/>
          <w:bCs/>
          <w:sz w:val="22"/>
          <w:szCs w:val="22"/>
        </w:rPr>
        <w:t>Once complete, you need to file th</w:t>
      </w:r>
      <w:r w:rsidR="009F5E7D" w:rsidRPr="00AF4A2A">
        <w:rPr>
          <w:rFonts w:ascii="Arial" w:hAnsi="Arial" w:cs="Arial"/>
          <w:bCs/>
          <w:sz w:val="22"/>
          <w:szCs w:val="22"/>
        </w:rPr>
        <w:t xml:space="preserve">e original and </w:t>
      </w:r>
      <w:r w:rsidR="00102283" w:rsidRPr="00AF4A2A">
        <w:rPr>
          <w:rFonts w:ascii="Arial" w:hAnsi="Arial" w:cs="Arial"/>
          <w:bCs/>
          <w:sz w:val="22"/>
          <w:szCs w:val="22"/>
        </w:rPr>
        <w:t>a</w:t>
      </w:r>
      <w:r w:rsidR="009F5E7D" w:rsidRPr="00AF4A2A">
        <w:rPr>
          <w:rFonts w:ascii="Arial" w:hAnsi="Arial" w:cs="Arial"/>
          <w:bCs/>
          <w:sz w:val="22"/>
          <w:szCs w:val="22"/>
        </w:rPr>
        <w:t xml:space="preserve"> c</w:t>
      </w:r>
      <w:r w:rsidR="00102283" w:rsidRPr="00AF4A2A">
        <w:rPr>
          <w:rFonts w:ascii="Arial" w:hAnsi="Arial" w:cs="Arial"/>
          <w:bCs/>
          <w:sz w:val="22"/>
          <w:szCs w:val="22"/>
        </w:rPr>
        <w:t>opy</w:t>
      </w:r>
      <w:r w:rsidRPr="00AF4A2A">
        <w:rPr>
          <w:rFonts w:ascii="Arial" w:hAnsi="Arial" w:cs="Arial"/>
          <w:bCs/>
          <w:sz w:val="22"/>
          <w:szCs w:val="22"/>
        </w:rPr>
        <w:t xml:space="preserve"> of this response</w:t>
      </w:r>
      <w:r w:rsidR="00102283" w:rsidRPr="00AF4A2A">
        <w:rPr>
          <w:rFonts w:ascii="Arial" w:hAnsi="Arial" w:cs="Arial"/>
          <w:bCs/>
          <w:sz w:val="22"/>
          <w:szCs w:val="22"/>
        </w:rPr>
        <w:t xml:space="preserve"> for each party to the matter</w:t>
      </w:r>
      <w:r w:rsidRPr="00AF4A2A">
        <w:rPr>
          <w:rFonts w:ascii="Arial" w:hAnsi="Arial" w:cs="Arial"/>
          <w:bCs/>
          <w:sz w:val="22"/>
          <w:szCs w:val="22"/>
        </w:rPr>
        <w:t xml:space="preserve"> with the court registry. The Court will </w:t>
      </w:r>
      <w:r w:rsidR="00102283" w:rsidRPr="00AF4A2A">
        <w:rPr>
          <w:rFonts w:ascii="Arial" w:hAnsi="Arial" w:cs="Arial"/>
          <w:bCs/>
          <w:sz w:val="22"/>
          <w:szCs w:val="22"/>
        </w:rPr>
        <w:t>keep the original and return the</w:t>
      </w:r>
      <w:r w:rsidRPr="00AF4A2A">
        <w:rPr>
          <w:rFonts w:ascii="Arial" w:hAnsi="Arial" w:cs="Arial"/>
          <w:bCs/>
          <w:sz w:val="22"/>
          <w:szCs w:val="22"/>
        </w:rPr>
        <w:t xml:space="preserve"> copies to you. You will need to serve </w:t>
      </w:r>
      <w:r w:rsidR="005737E5" w:rsidRPr="00AF4A2A">
        <w:rPr>
          <w:rFonts w:ascii="Arial" w:hAnsi="Arial" w:cs="Arial"/>
          <w:bCs/>
          <w:sz w:val="22"/>
          <w:szCs w:val="22"/>
        </w:rPr>
        <w:t>a</w:t>
      </w:r>
      <w:r w:rsidRPr="00AF4A2A">
        <w:rPr>
          <w:rFonts w:ascii="Arial" w:hAnsi="Arial" w:cs="Arial"/>
          <w:bCs/>
          <w:sz w:val="22"/>
          <w:szCs w:val="22"/>
        </w:rPr>
        <w:t xml:space="preserve"> copy on the </w:t>
      </w:r>
      <w:r w:rsidR="00102283" w:rsidRPr="00AF4A2A">
        <w:rPr>
          <w:rFonts w:ascii="Arial" w:hAnsi="Arial" w:cs="Arial"/>
          <w:bCs/>
          <w:sz w:val="22"/>
          <w:szCs w:val="22"/>
        </w:rPr>
        <w:t xml:space="preserve">other party or parties </w:t>
      </w:r>
      <w:r w:rsidRPr="00AF4A2A">
        <w:rPr>
          <w:rFonts w:ascii="Arial" w:hAnsi="Arial" w:cs="Arial"/>
          <w:bCs/>
          <w:sz w:val="22"/>
          <w:szCs w:val="22"/>
        </w:rPr>
        <w:t xml:space="preserve">and keep </w:t>
      </w:r>
      <w:r w:rsidR="005737E5" w:rsidRPr="00AF4A2A">
        <w:rPr>
          <w:rFonts w:ascii="Arial" w:hAnsi="Arial" w:cs="Arial"/>
          <w:bCs/>
          <w:sz w:val="22"/>
          <w:szCs w:val="22"/>
        </w:rPr>
        <w:t>a</w:t>
      </w:r>
      <w:r w:rsidRPr="00AF4A2A">
        <w:rPr>
          <w:rFonts w:ascii="Arial" w:hAnsi="Arial" w:cs="Arial"/>
          <w:bCs/>
          <w:sz w:val="22"/>
          <w:szCs w:val="22"/>
        </w:rPr>
        <w:t xml:space="preserve"> copy for your records.  </w:t>
      </w:r>
    </w:p>
    <w:p w14:paraId="01230B96" w14:textId="77777777" w:rsidR="00A756C0" w:rsidRPr="00AF4A2A" w:rsidRDefault="00A756C0">
      <w:pPr>
        <w:spacing w:before="120" w:line="312" w:lineRule="auto"/>
        <w:rPr>
          <w:rFonts w:ascii="Arial" w:hAnsi="Arial" w:cs="Arial"/>
        </w:rPr>
      </w:pPr>
    </w:p>
    <w:p w14:paraId="38802A45" w14:textId="77777777" w:rsidR="00A756C0" w:rsidRPr="00AF4A2A" w:rsidRDefault="00A756C0">
      <w:pPr>
        <w:jc w:val="center"/>
        <w:rPr>
          <w:rFonts w:ascii="Arial" w:hAnsi="Arial" w:cs="Arial"/>
          <w:b/>
          <w:sz w:val="44"/>
          <w:szCs w:val="44"/>
        </w:rPr>
      </w:pPr>
      <w:r w:rsidRPr="00AF4A2A">
        <w:rPr>
          <w:rFonts w:ascii="Arial" w:hAnsi="Arial" w:cs="Arial"/>
          <w:b/>
          <w:sz w:val="44"/>
          <w:szCs w:val="44"/>
        </w:rPr>
        <w:t>Remove this instruction sheet before filing</w:t>
      </w:r>
    </w:p>
    <w:p w14:paraId="27E27C6D" w14:textId="77777777" w:rsidR="00A756C0" w:rsidRPr="00AF4A2A" w:rsidRDefault="00A756C0">
      <w:pPr>
        <w:rPr>
          <w:rFonts w:ascii="Arial" w:hAnsi="Arial" w:cs="Arial"/>
        </w:rPr>
      </w:pPr>
    </w:p>
    <w:p w14:paraId="36CC1AFE" w14:textId="77777777" w:rsidR="00A756C0" w:rsidRDefault="00A756C0">
      <w:pPr>
        <w:jc w:val="left"/>
        <w:rPr>
          <w:b/>
          <w:sz w:val="28"/>
          <w:szCs w:val="28"/>
          <w:lang w:val="en-GB"/>
        </w:rPr>
        <w:sectPr w:rsidR="00A756C0">
          <w:footerReference w:type="default" r:id="rId8"/>
          <w:headerReference w:type="first" r:id="rId9"/>
          <w:pgSz w:w="11909" w:h="16834" w:code="9"/>
          <w:pgMar w:top="1134" w:right="851" w:bottom="851" w:left="1418" w:header="851" w:footer="454" w:gutter="0"/>
          <w:paperSrc w:first="259" w:other="259"/>
          <w:pgNumType w:start="1"/>
          <w:cols w:space="720"/>
          <w:titlePg/>
          <w:docGrid w:linePitch="326"/>
        </w:sectPr>
      </w:pPr>
    </w:p>
    <w:p w14:paraId="4F34615B" w14:textId="3610CC9C" w:rsidR="00157B41" w:rsidRPr="00AF4A2A" w:rsidRDefault="00157B41" w:rsidP="00C208EA">
      <w:pPr>
        <w:tabs>
          <w:tab w:val="left" w:pos="5245"/>
        </w:tabs>
        <w:spacing w:line="360" w:lineRule="auto"/>
        <w:jc w:val="left"/>
        <w:rPr>
          <w:rFonts w:ascii="Arial" w:hAnsi="Arial" w:cs="Arial"/>
          <w:b/>
          <w:szCs w:val="24"/>
        </w:rPr>
      </w:pPr>
      <w:bookmarkStart w:id="0" w:name="Text15"/>
      <w:r w:rsidRPr="00AF4A2A">
        <w:rPr>
          <w:rFonts w:ascii="Arial" w:hAnsi="Arial" w:cs="Arial"/>
          <w:b/>
          <w:szCs w:val="24"/>
        </w:rPr>
        <w:lastRenderedPageBreak/>
        <w:t xml:space="preserve">IN THE FEDERAL </w:t>
      </w:r>
      <w:r w:rsidR="006D38E5" w:rsidRPr="00AF4A2A">
        <w:rPr>
          <w:rFonts w:ascii="Arial" w:hAnsi="Arial" w:cs="Arial"/>
          <w:b/>
          <w:szCs w:val="24"/>
        </w:rPr>
        <w:t>CIRCUIT</w:t>
      </w:r>
      <w:r w:rsidR="00E9366D" w:rsidRPr="00AF4A2A">
        <w:rPr>
          <w:rFonts w:ascii="Arial" w:hAnsi="Arial" w:cs="Arial"/>
          <w:b/>
          <w:szCs w:val="24"/>
        </w:rPr>
        <w:t xml:space="preserve"> AND</w:t>
      </w:r>
      <w:r w:rsidRPr="00AF4A2A">
        <w:rPr>
          <w:rFonts w:ascii="Arial" w:hAnsi="Arial" w:cs="Arial"/>
          <w:b/>
          <w:szCs w:val="24"/>
        </w:rPr>
        <w:tab/>
      </w:r>
      <w:r w:rsidR="00C208EA" w:rsidRPr="00AF4A2A">
        <w:rPr>
          <w:rFonts w:ascii="Arial" w:hAnsi="Arial" w:cs="Arial"/>
          <w:b/>
          <w:szCs w:val="24"/>
        </w:rPr>
        <w:t xml:space="preserve">       </w:t>
      </w:r>
      <w:r w:rsidRPr="00AF4A2A">
        <w:rPr>
          <w:rFonts w:ascii="Arial" w:hAnsi="Arial" w:cs="Arial"/>
          <w:bCs/>
          <w:szCs w:val="24"/>
        </w:rPr>
        <w:t xml:space="preserve">File number: </w:t>
      </w: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"/>
            </w:textInput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..........................................</w:t>
      </w:r>
      <w:r w:rsidRPr="00AF4A2A">
        <w:rPr>
          <w:rFonts w:ascii="Arial" w:hAnsi="Arial" w:cs="Arial"/>
          <w:szCs w:val="24"/>
        </w:rPr>
        <w:fldChar w:fldCharType="end"/>
      </w:r>
    </w:p>
    <w:p w14:paraId="2787CD28" w14:textId="476A84E3" w:rsidR="00157B41" w:rsidRPr="00AF4A2A" w:rsidRDefault="00E9366D" w:rsidP="00157B41">
      <w:pPr>
        <w:spacing w:line="360" w:lineRule="auto"/>
        <w:jc w:val="left"/>
        <w:rPr>
          <w:rFonts w:ascii="Arial" w:hAnsi="Arial" w:cs="Arial"/>
          <w:b/>
          <w:szCs w:val="24"/>
        </w:rPr>
      </w:pPr>
      <w:r w:rsidRPr="00AF4A2A">
        <w:rPr>
          <w:rFonts w:ascii="Arial" w:hAnsi="Arial" w:cs="Arial"/>
          <w:b/>
          <w:szCs w:val="24"/>
        </w:rPr>
        <w:t xml:space="preserve">FAMILY COURT </w:t>
      </w:r>
      <w:r w:rsidR="00157B41" w:rsidRPr="00AF4A2A">
        <w:rPr>
          <w:rFonts w:ascii="Arial" w:hAnsi="Arial" w:cs="Arial"/>
          <w:b/>
          <w:szCs w:val="24"/>
        </w:rPr>
        <w:t>OF AUSTRALIA</w:t>
      </w:r>
    </w:p>
    <w:p w14:paraId="1FD63CFE" w14:textId="77777777" w:rsidR="00157B41" w:rsidRPr="00AF4A2A" w:rsidRDefault="00157B41" w:rsidP="00AF4A2A">
      <w:pPr>
        <w:spacing w:before="120"/>
        <w:jc w:val="left"/>
        <w:rPr>
          <w:rFonts w:ascii="Arial" w:hAnsi="Arial" w:cs="Arial"/>
          <w:szCs w:val="24"/>
        </w:rPr>
      </w:pPr>
      <w:r w:rsidRPr="00AF4A2A">
        <w:rPr>
          <w:rFonts w:ascii="Arial" w:hAnsi="Arial" w:cs="Arial"/>
          <w:b/>
          <w:caps/>
          <w:szCs w:val="24"/>
        </w:rPr>
        <w:t xml:space="preserve">REGISTRY: </w:t>
      </w:r>
      <w:r w:rsidRPr="00AF4A2A">
        <w:rPr>
          <w:rFonts w:ascii="Arial" w:hAnsi="Arial" w:cs="Arial"/>
          <w:caps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"/>
            </w:textInput>
          </w:ffData>
        </w:fldChar>
      </w:r>
      <w:r w:rsidRPr="00AF4A2A">
        <w:rPr>
          <w:rFonts w:ascii="Arial" w:hAnsi="Arial" w:cs="Arial"/>
          <w:caps/>
          <w:szCs w:val="24"/>
        </w:rPr>
        <w:instrText xml:space="preserve"> FORMTEXT </w:instrText>
      </w:r>
      <w:r w:rsidRPr="00AF4A2A">
        <w:rPr>
          <w:rFonts w:ascii="Arial" w:hAnsi="Arial" w:cs="Arial"/>
          <w:caps/>
          <w:szCs w:val="24"/>
        </w:rPr>
      </w:r>
      <w:r w:rsidRPr="00AF4A2A">
        <w:rPr>
          <w:rFonts w:ascii="Arial" w:hAnsi="Arial" w:cs="Arial"/>
          <w:caps/>
          <w:szCs w:val="24"/>
        </w:rPr>
        <w:fldChar w:fldCharType="separate"/>
      </w:r>
      <w:r w:rsidR="00610364" w:rsidRPr="00AF4A2A">
        <w:rPr>
          <w:rFonts w:ascii="Arial" w:hAnsi="Arial" w:cs="Arial"/>
          <w:caps/>
          <w:noProof/>
          <w:szCs w:val="24"/>
        </w:rPr>
        <w:t>........................................................</w:t>
      </w:r>
      <w:r w:rsidRPr="00AF4A2A">
        <w:rPr>
          <w:rFonts w:ascii="Arial" w:hAnsi="Arial" w:cs="Arial"/>
          <w:caps/>
          <w:szCs w:val="24"/>
        </w:rPr>
        <w:fldChar w:fldCharType="end"/>
      </w:r>
    </w:p>
    <w:p w14:paraId="78EE9E5B" w14:textId="77777777" w:rsidR="005256AD" w:rsidRPr="00AF4A2A" w:rsidRDefault="00157B41" w:rsidP="005256AD">
      <w:pPr>
        <w:tabs>
          <w:tab w:val="left" w:pos="5079"/>
        </w:tabs>
        <w:spacing w:before="480"/>
        <w:jc w:val="right"/>
        <w:rPr>
          <w:rFonts w:ascii="Arial" w:hAnsi="Arial" w:cs="Arial"/>
          <w:szCs w:val="24"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Text15"/>
            <w:enabled/>
            <w:calcOnExit w:val="0"/>
            <w:textInput>
              <w:default w:val="......................................................................"/>
            </w:textInput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......................................................................</w:t>
      </w:r>
      <w:r w:rsidRPr="00AF4A2A">
        <w:rPr>
          <w:rFonts w:ascii="Arial" w:hAnsi="Arial" w:cs="Arial"/>
          <w:szCs w:val="24"/>
        </w:rPr>
        <w:fldChar w:fldCharType="end"/>
      </w:r>
      <w:bookmarkEnd w:id="0"/>
      <w:r w:rsidR="005256AD" w:rsidRPr="00AF4A2A">
        <w:rPr>
          <w:rFonts w:ascii="Arial" w:hAnsi="Arial" w:cs="Arial"/>
          <w:szCs w:val="24"/>
        </w:rPr>
        <w:t xml:space="preserve"> </w:t>
      </w:r>
    </w:p>
    <w:p w14:paraId="6926D360" w14:textId="3433A83C" w:rsidR="005256AD" w:rsidRPr="00AF4A2A" w:rsidRDefault="005256AD" w:rsidP="00AF4A2A">
      <w:pPr>
        <w:spacing w:after="240"/>
        <w:jc w:val="right"/>
        <w:rPr>
          <w:rFonts w:ascii="Arial" w:hAnsi="Arial" w:cs="Arial"/>
          <w:szCs w:val="24"/>
        </w:rPr>
      </w:pPr>
      <w:r w:rsidRPr="00AF4A2A">
        <w:rPr>
          <w:rFonts w:ascii="Arial" w:hAnsi="Arial" w:cs="Arial"/>
          <w:szCs w:val="24"/>
        </w:rPr>
        <w:t>Applicant</w:t>
      </w:r>
    </w:p>
    <w:p w14:paraId="118801D7" w14:textId="77777777" w:rsidR="005256AD" w:rsidRPr="00AF4A2A" w:rsidRDefault="005256AD" w:rsidP="005256AD">
      <w:pPr>
        <w:tabs>
          <w:tab w:val="left" w:pos="5079"/>
        </w:tabs>
        <w:spacing w:before="240"/>
        <w:jc w:val="right"/>
        <w:rPr>
          <w:rFonts w:ascii="Arial" w:hAnsi="Arial" w:cs="Arial"/>
          <w:szCs w:val="24"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>
              <w:default w:val="....................................................................."/>
            </w:textInput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.....................................................................</w:t>
      </w:r>
      <w:r w:rsidRPr="00AF4A2A">
        <w:rPr>
          <w:rFonts w:ascii="Arial" w:hAnsi="Arial" w:cs="Arial"/>
          <w:szCs w:val="24"/>
        </w:rPr>
        <w:fldChar w:fldCharType="end"/>
      </w:r>
    </w:p>
    <w:p w14:paraId="0FBFBA9B" w14:textId="6CC0AC86" w:rsidR="005256AD" w:rsidRPr="00AF4A2A" w:rsidRDefault="005256AD" w:rsidP="00AF4A2A">
      <w:pPr>
        <w:spacing w:after="240"/>
        <w:jc w:val="right"/>
        <w:rPr>
          <w:rFonts w:ascii="Arial" w:hAnsi="Arial" w:cs="Arial"/>
          <w:szCs w:val="24"/>
        </w:rPr>
      </w:pPr>
      <w:r w:rsidRPr="00AF4A2A">
        <w:rPr>
          <w:rFonts w:ascii="Arial" w:hAnsi="Arial" w:cs="Arial"/>
          <w:szCs w:val="24"/>
        </w:rPr>
        <w:t>Respondent</w:t>
      </w:r>
    </w:p>
    <w:p w14:paraId="496697B0" w14:textId="77777777" w:rsidR="005256AD" w:rsidRPr="00AF4A2A" w:rsidRDefault="005256AD" w:rsidP="00AF4A2A">
      <w:pPr>
        <w:spacing w:before="120" w:after="120"/>
        <w:jc w:val="right"/>
        <w:rPr>
          <w:rFonts w:ascii="Arial" w:hAnsi="Arial" w:cs="Arial"/>
          <w:i/>
          <w:szCs w:val="24"/>
        </w:rPr>
      </w:pPr>
      <w:r w:rsidRPr="00AF4A2A">
        <w:rPr>
          <w:rFonts w:ascii="Arial" w:hAnsi="Arial" w:cs="Arial"/>
          <w:i/>
          <w:szCs w:val="24"/>
        </w:rPr>
        <w:fldChar w:fldCharType="begin">
          <w:ffData>
            <w:name w:val=""/>
            <w:enabled/>
            <w:calcOnExit w:val="0"/>
            <w:textInput>
              <w:default w:val="* Repeat as necessary for additional parties"/>
            </w:textInput>
          </w:ffData>
        </w:fldChar>
      </w:r>
      <w:r w:rsidRPr="00AF4A2A">
        <w:rPr>
          <w:rFonts w:ascii="Arial" w:hAnsi="Arial" w:cs="Arial"/>
          <w:i/>
          <w:szCs w:val="24"/>
        </w:rPr>
        <w:instrText xml:space="preserve"> FORMTEXT </w:instrText>
      </w:r>
      <w:r w:rsidRPr="00AF4A2A">
        <w:rPr>
          <w:rFonts w:ascii="Arial" w:hAnsi="Arial" w:cs="Arial"/>
          <w:i/>
          <w:szCs w:val="24"/>
        </w:rPr>
      </w:r>
      <w:r w:rsidRPr="00AF4A2A">
        <w:rPr>
          <w:rFonts w:ascii="Arial" w:hAnsi="Arial" w:cs="Arial"/>
          <w:i/>
          <w:szCs w:val="24"/>
        </w:rPr>
        <w:fldChar w:fldCharType="separate"/>
      </w:r>
      <w:r w:rsidR="00610364" w:rsidRPr="00AF4A2A">
        <w:rPr>
          <w:rFonts w:ascii="Arial" w:hAnsi="Arial" w:cs="Arial"/>
          <w:i/>
          <w:noProof/>
          <w:szCs w:val="24"/>
        </w:rPr>
        <w:t>* Repeat as necessary for additional parties</w:t>
      </w:r>
      <w:r w:rsidRPr="00AF4A2A">
        <w:rPr>
          <w:rFonts w:ascii="Arial" w:hAnsi="Arial" w:cs="Arial"/>
          <w:i/>
          <w:szCs w:val="24"/>
        </w:rPr>
        <w:fldChar w:fldCharType="end"/>
      </w:r>
    </w:p>
    <w:p w14:paraId="7FD60A6F" w14:textId="72F72E7E" w:rsidR="00A756C0" w:rsidRPr="00AF4A2A" w:rsidRDefault="00A756C0">
      <w:pPr>
        <w:spacing w:before="240" w:after="120"/>
        <w:jc w:val="left"/>
        <w:rPr>
          <w:rFonts w:ascii="Arial" w:hAnsi="Arial" w:cs="Arial"/>
          <w:b/>
          <w:sz w:val="36"/>
          <w:lang w:val="en-GB"/>
        </w:rPr>
      </w:pPr>
      <w:r w:rsidRPr="00AF4A2A">
        <w:rPr>
          <w:rFonts w:ascii="Arial" w:hAnsi="Arial" w:cs="Arial"/>
          <w:b/>
          <w:sz w:val="36"/>
          <w:lang w:val="en-GB"/>
        </w:rPr>
        <w:t xml:space="preserve">RESPONSE </w:t>
      </w:r>
      <w:r w:rsidR="00AF4A2A">
        <w:rPr>
          <w:rFonts w:ascii="Courier New" w:hAnsi="Courier New" w:cs="Courier New"/>
          <w:b/>
          <w:sz w:val="36"/>
          <w:lang w:val="en-GB"/>
        </w:rPr>
        <w:t>-</w:t>
      </w:r>
      <w:r w:rsidRPr="00AF4A2A">
        <w:rPr>
          <w:rFonts w:ascii="Arial" w:hAnsi="Arial" w:cs="Arial"/>
          <w:b/>
          <w:sz w:val="36"/>
          <w:lang w:val="en-GB"/>
        </w:rPr>
        <w:t xml:space="preserve"> General Federal Law</w:t>
      </w:r>
    </w:p>
    <w:p w14:paraId="515B39D0" w14:textId="77777777" w:rsidR="00A756C0" w:rsidRPr="00AF4A2A" w:rsidRDefault="00A756C0" w:rsidP="00AF4A2A">
      <w:pPr>
        <w:spacing w:before="200" w:line="360" w:lineRule="auto"/>
        <w:rPr>
          <w:rFonts w:ascii="Arial" w:hAnsi="Arial" w:cs="Arial"/>
          <w:b/>
          <w:sz w:val="18"/>
        </w:rPr>
      </w:pPr>
      <w:r w:rsidRPr="00AF4A2A">
        <w:rPr>
          <w:rFonts w:ascii="Arial" w:hAnsi="Arial" w:cs="Arial"/>
          <w:b/>
          <w:sz w:val="28"/>
        </w:rPr>
        <w:t>Respondent’s address for service</w:t>
      </w:r>
    </w:p>
    <w:p w14:paraId="33C5B336" w14:textId="77777777" w:rsidR="00A756C0" w:rsidRPr="00AF4A2A" w:rsidRDefault="00A756C0" w:rsidP="00AF4A2A">
      <w:pPr>
        <w:spacing w:before="200" w:line="360" w:lineRule="auto"/>
        <w:rPr>
          <w:rFonts w:ascii="Arial" w:hAnsi="Arial" w:cs="Arial"/>
          <w:szCs w:val="24"/>
        </w:rPr>
      </w:pPr>
      <w:r w:rsidRPr="00AF4A2A">
        <w:rPr>
          <w:rFonts w:ascii="Arial" w:hAnsi="Arial" w:cs="Arial"/>
          <w:szCs w:val="24"/>
        </w:rPr>
        <w:t>The respondent’s address for service is set out in the footer below.</w:t>
      </w:r>
    </w:p>
    <w:p w14:paraId="4278DF81" w14:textId="77777777" w:rsidR="00A756C0" w:rsidRPr="00AF4A2A" w:rsidRDefault="00A756C0" w:rsidP="00AF4A2A">
      <w:pPr>
        <w:spacing w:before="200" w:line="360" w:lineRule="auto"/>
        <w:jc w:val="left"/>
        <w:rPr>
          <w:rFonts w:ascii="Arial" w:hAnsi="Arial" w:cs="Arial"/>
          <w:b/>
          <w:sz w:val="22"/>
        </w:rPr>
      </w:pPr>
      <w:r w:rsidRPr="00AF4A2A">
        <w:rPr>
          <w:rFonts w:ascii="Arial" w:hAnsi="Arial" w:cs="Arial"/>
          <w:b/>
          <w:sz w:val="28"/>
        </w:rPr>
        <w:t>Response to applicant’s claims for final orders</w:t>
      </w:r>
    </w:p>
    <w:tbl>
      <w:tblPr>
        <w:tblpPr w:leftFromText="181" w:rightFromText="181" w:vertAnchor="page" w:horzAnchor="margin" w:tblpY="13747"/>
        <w:tblOverlap w:val="never"/>
        <w:tblW w:w="0" w:type="auto"/>
        <w:tblLook w:val="01E0" w:firstRow="1" w:lastRow="1" w:firstColumn="1" w:lastColumn="1" w:noHBand="0" w:noVBand="0"/>
      </w:tblPr>
      <w:tblGrid>
        <w:gridCol w:w="240"/>
        <w:gridCol w:w="488"/>
        <w:gridCol w:w="327"/>
        <w:gridCol w:w="480"/>
        <w:gridCol w:w="469"/>
        <w:gridCol w:w="1277"/>
        <w:gridCol w:w="132"/>
        <w:gridCol w:w="754"/>
        <w:gridCol w:w="193"/>
        <w:gridCol w:w="730"/>
        <w:gridCol w:w="492"/>
        <w:gridCol w:w="936"/>
        <w:gridCol w:w="578"/>
        <w:gridCol w:w="459"/>
        <w:gridCol w:w="675"/>
        <w:gridCol w:w="1694"/>
      </w:tblGrid>
      <w:tr w:rsidR="003C47DB" w:rsidRPr="00AF4A2A" w14:paraId="3B92A801" w14:textId="77777777" w:rsidTr="00AF4A2A">
        <w:tc>
          <w:tcPr>
            <w:tcW w:w="2004" w:type="dxa"/>
            <w:gridSpan w:val="5"/>
            <w:tcBorders>
              <w:top w:val="single" w:sz="4" w:space="0" w:color="auto"/>
            </w:tcBorders>
            <w:vAlign w:val="bottom"/>
          </w:tcPr>
          <w:p w14:paraId="638D0A8B" w14:textId="77777777" w:rsidR="003C47DB" w:rsidRPr="00AF4A2A" w:rsidRDefault="003C47DB" w:rsidP="003C47DB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Filed on behalf of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bottom w:val="dotted" w:sz="4" w:space="0" w:color="auto"/>
            </w:tcBorders>
          </w:tcPr>
          <w:p w14:paraId="34DA73A1" w14:textId="77777777" w:rsidR="003C47DB" w:rsidRPr="00AF4A2A" w:rsidRDefault="003C47DB" w:rsidP="003C47DB">
            <w:pPr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bookmarkEnd w:id="1"/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</w:tr>
      <w:tr w:rsidR="003C47DB" w:rsidRPr="00AF4A2A" w14:paraId="6E464964" w14:textId="77777777" w:rsidTr="00AF4A2A">
        <w:tc>
          <w:tcPr>
            <w:tcW w:w="1535" w:type="dxa"/>
            <w:gridSpan w:val="4"/>
            <w:vAlign w:val="bottom"/>
          </w:tcPr>
          <w:p w14:paraId="0443F0E7" w14:textId="77777777" w:rsidR="003C47DB" w:rsidRPr="00AF4A2A" w:rsidRDefault="003C47DB" w:rsidP="003C47DB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Prepared by</w:t>
            </w:r>
          </w:p>
        </w:tc>
        <w:tc>
          <w:tcPr>
            <w:tcW w:w="4047" w:type="dxa"/>
            <w:gridSpan w:val="7"/>
            <w:tcBorders>
              <w:bottom w:val="dotted" w:sz="4" w:space="0" w:color="auto"/>
            </w:tcBorders>
          </w:tcPr>
          <w:p w14:paraId="3D7D8CC9" w14:textId="77777777" w:rsidR="003C47DB" w:rsidRPr="00AF4A2A" w:rsidRDefault="003C47DB" w:rsidP="003C47DB">
            <w:pPr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1514" w:type="dxa"/>
            <w:gridSpan w:val="2"/>
            <w:vAlign w:val="bottom"/>
          </w:tcPr>
          <w:p w14:paraId="148EBDB5" w14:textId="77777777" w:rsidR="003C47DB" w:rsidRPr="00AF4A2A" w:rsidRDefault="003C47DB" w:rsidP="003C47DB">
            <w:pPr>
              <w:ind w:right="-128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Lawyer’s code</w:t>
            </w:r>
          </w:p>
        </w:tc>
        <w:tc>
          <w:tcPr>
            <w:tcW w:w="2828" w:type="dxa"/>
            <w:gridSpan w:val="3"/>
            <w:tcBorders>
              <w:bottom w:val="dotted" w:sz="4" w:space="0" w:color="auto"/>
            </w:tcBorders>
          </w:tcPr>
          <w:p w14:paraId="4310958E" w14:textId="77777777" w:rsidR="003C47DB" w:rsidRPr="00AF4A2A" w:rsidRDefault="003C47DB" w:rsidP="003C47DB">
            <w:pPr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</w:tr>
      <w:tr w:rsidR="003C47DB" w:rsidRPr="00AF4A2A" w14:paraId="7004B274" w14:textId="77777777" w:rsidTr="00AF4A2A">
        <w:tc>
          <w:tcPr>
            <w:tcW w:w="2004" w:type="dxa"/>
            <w:gridSpan w:val="5"/>
            <w:vAlign w:val="bottom"/>
          </w:tcPr>
          <w:p w14:paraId="197A753F" w14:textId="77777777" w:rsidR="003C47DB" w:rsidRPr="00AF4A2A" w:rsidRDefault="003C47DB" w:rsidP="003C47DB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Name of law firm</w:t>
            </w:r>
          </w:p>
        </w:tc>
        <w:tc>
          <w:tcPr>
            <w:tcW w:w="7920" w:type="dxa"/>
            <w:gridSpan w:val="11"/>
            <w:tcBorders>
              <w:bottom w:val="dotted" w:sz="4" w:space="0" w:color="auto"/>
            </w:tcBorders>
          </w:tcPr>
          <w:p w14:paraId="09F0A55E" w14:textId="77777777" w:rsidR="003C47DB" w:rsidRPr="00AF4A2A" w:rsidRDefault="003C47DB" w:rsidP="003C47DB">
            <w:pPr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</w:tr>
      <w:tr w:rsidR="003C47DB" w:rsidRPr="00AF4A2A" w14:paraId="22769A92" w14:textId="77777777" w:rsidTr="00AF4A2A">
        <w:tc>
          <w:tcPr>
            <w:tcW w:w="3281" w:type="dxa"/>
            <w:gridSpan w:val="6"/>
            <w:vAlign w:val="bottom"/>
          </w:tcPr>
          <w:p w14:paraId="7F3F0BE4" w14:textId="77777777" w:rsidR="003C47DB" w:rsidRPr="00AF4A2A" w:rsidRDefault="003C47DB" w:rsidP="003C47DB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Address for service in Australia</w:t>
            </w:r>
          </w:p>
        </w:tc>
        <w:tc>
          <w:tcPr>
            <w:tcW w:w="6643" w:type="dxa"/>
            <w:gridSpan w:val="10"/>
            <w:tcBorders>
              <w:bottom w:val="dotted" w:sz="4" w:space="0" w:color="auto"/>
            </w:tcBorders>
          </w:tcPr>
          <w:p w14:paraId="30B81E7E" w14:textId="77777777" w:rsidR="003C47DB" w:rsidRPr="00AF4A2A" w:rsidRDefault="003C47DB" w:rsidP="003C47DB">
            <w:pPr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</w:tr>
      <w:tr w:rsidR="003C47DB" w:rsidRPr="00AF4A2A" w14:paraId="2D496384" w14:textId="77777777" w:rsidTr="00AF4A2A">
        <w:tc>
          <w:tcPr>
            <w:tcW w:w="240" w:type="dxa"/>
          </w:tcPr>
          <w:p w14:paraId="3B14A1DD" w14:textId="77777777" w:rsidR="003C47DB" w:rsidRPr="00AF4A2A" w:rsidRDefault="003C47DB" w:rsidP="003C47DB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</w:p>
        </w:tc>
        <w:tc>
          <w:tcPr>
            <w:tcW w:w="4120" w:type="dxa"/>
            <w:gridSpan w:val="8"/>
            <w:tcBorders>
              <w:bottom w:val="dotted" w:sz="4" w:space="0" w:color="auto"/>
            </w:tcBorders>
          </w:tcPr>
          <w:p w14:paraId="2192786C" w14:textId="77777777" w:rsidR="003C47DB" w:rsidRPr="00AF4A2A" w:rsidRDefault="003C47DB" w:rsidP="003C47DB">
            <w:pPr>
              <w:tabs>
                <w:tab w:val="left" w:pos="6240"/>
                <w:tab w:val="left" w:pos="7680"/>
              </w:tabs>
              <w:ind w:left="-122"/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730" w:type="dxa"/>
            <w:vAlign w:val="bottom"/>
          </w:tcPr>
          <w:p w14:paraId="0B22989C" w14:textId="77777777" w:rsidR="003C47DB" w:rsidRPr="00AF4A2A" w:rsidRDefault="003C47DB" w:rsidP="003C47DB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State</w:t>
            </w:r>
          </w:p>
        </w:tc>
        <w:tc>
          <w:tcPr>
            <w:tcW w:w="2006" w:type="dxa"/>
            <w:gridSpan w:val="3"/>
            <w:tcBorders>
              <w:bottom w:val="dotted" w:sz="4" w:space="0" w:color="auto"/>
            </w:tcBorders>
          </w:tcPr>
          <w:p w14:paraId="49455630" w14:textId="77777777" w:rsidR="003C47DB" w:rsidRPr="00AF4A2A" w:rsidRDefault="003C47DB" w:rsidP="003C47DB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1134" w:type="dxa"/>
            <w:gridSpan w:val="2"/>
            <w:vAlign w:val="bottom"/>
          </w:tcPr>
          <w:p w14:paraId="04084E27" w14:textId="77777777" w:rsidR="003C47DB" w:rsidRPr="00AF4A2A" w:rsidRDefault="003C47DB" w:rsidP="003C47DB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Postcode</w:t>
            </w:r>
          </w:p>
        </w:tc>
        <w:tc>
          <w:tcPr>
            <w:tcW w:w="1694" w:type="dxa"/>
            <w:tcBorders>
              <w:bottom w:val="dotted" w:sz="4" w:space="0" w:color="auto"/>
            </w:tcBorders>
          </w:tcPr>
          <w:p w14:paraId="4DAAD20F" w14:textId="77777777" w:rsidR="003C47DB" w:rsidRPr="00AF4A2A" w:rsidRDefault="003C47DB" w:rsidP="003C47DB">
            <w:pPr>
              <w:tabs>
                <w:tab w:val="left" w:pos="6240"/>
                <w:tab w:val="left" w:pos="7680"/>
              </w:tabs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</w:tr>
      <w:tr w:rsidR="00AF4A2A" w:rsidRPr="00AF4A2A" w14:paraId="4EB6013B" w14:textId="77777777" w:rsidTr="00AF4A2A">
        <w:tc>
          <w:tcPr>
            <w:tcW w:w="1055" w:type="dxa"/>
            <w:gridSpan w:val="3"/>
          </w:tcPr>
          <w:p w14:paraId="737B7F2A" w14:textId="77777777" w:rsidR="00AF4A2A" w:rsidRPr="00AF4A2A" w:rsidRDefault="00AF4A2A" w:rsidP="003C47DB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Email</w:t>
            </w:r>
          </w:p>
        </w:tc>
        <w:tc>
          <w:tcPr>
            <w:tcW w:w="8869" w:type="dxa"/>
            <w:gridSpan w:val="13"/>
            <w:tcBorders>
              <w:bottom w:val="dotted" w:sz="4" w:space="0" w:color="auto"/>
            </w:tcBorders>
          </w:tcPr>
          <w:p w14:paraId="3253AA38" w14:textId="7A6FC65A" w:rsidR="00AF4A2A" w:rsidRPr="00AF4A2A" w:rsidRDefault="00AF4A2A" w:rsidP="003C47DB">
            <w:pPr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</w:tr>
      <w:tr w:rsidR="003C47DB" w:rsidRPr="00AF4A2A" w14:paraId="32482730" w14:textId="77777777" w:rsidTr="00AF4A2A">
        <w:tc>
          <w:tcPr>
            <w:tcW w:w="728" w:type="dxa"/>
            <w:gridSpan w:val="2"/>
            <w:vAlign w:val="bottom"/>
          </w:tcPr>
          <w:p w14:paraId="375A1AF0" w14:textId="77777777" w:rsidR="003C47DB" w:rsidRPr="00AF4A2A" w:rsidRDefault="003C47DB" w:rsidP="003C47DB">
            <w:pPr>
              <w:spacing w:before="20"/>
              <w:ind w:left="132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Tel</w:t>
            </w:r>
          </w:p>
        </w:tc>
        <w:tc>
          <w:tcPr>
            <w:tcW w:w="2685" w:type="dxa"/>
            <w:gridSpan w:val="5"/>
            <w:tcBorders>
              <w:bottom w:val="dotted" w:sz="4" w:space="0" w:color="auto"/>
            </w:tcBorders>
          </w:tcPr>
          <w:p w14:paraId="16C82F40" w14:textId="77777777" w:rsidR="003C47DB" w:rsidRPr="00AF4A2A" w:rsidRDefault="003C47DB" w:rsidP="003C47DB">
            <w:pPr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754" w:type="dxa"/>
            <w:vAlign w:val="bottom"/>
          </w:tcPr>
          <w:p w14:paraId="18C9575C" w14:textId="77777777" w:rsidR="003C47DB" w:rsidRPr="00AF4A2A" w:rsidRDefault="003C47DB" w:rsidP="003C47DB">
            <w:pPr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Fax</w:t>
            </w:r>
          </w:p>
        </w:tc>
        <w:tc>
          <w:tcPr>
            <w:tcW w:w="2351" w:type="dxa"/>
            <w:gridSpan w:val="4"/>
            <w:tcBorders>
              <w:bottom w:val="dotted" w:sz="4" w:space="0" w:color="auto"/>
            </w:tcBorders>
          </w:tcPr>
          <w:p w14:paraId="7F29253B" w14:textId="77777777" w:rsidR="003C47DB" w:rsidRPr="00AF4A2A" w:rsidRDefault="003C47DB" w:rsidP="003C47DB">
            <w:pPr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  <w:tc>
          <w:tcPr>
            <w:tcW w:w="1037" w:type="dxa"/>
            <w:gridSpan w:val="2"/>
            <w:vAlign w:val="bottom"/>
          </w:tcPr>
          <w:p w14:paraId="68864D34" w14:textId="77777777" w:rsidR="003C47DB" w:rsidRPr="00AF4A2A" w:rsidRDefault="003C47DB" w:rsidP="003C47DB">
            <w:pPr>
              <w:ind w:right="6" w:hanging="108"/>
              <w:jc w:val="left"/>
              <w:rPr>
                <w:rFonts w:ascii="Arial" w:hAnsi="Arial" w:cs="Arial"/>
                <w:bCs/>
                <w:sz w:val="20"/>
                <w:lang w:val="en-GB"/>
              </w:rPr>
            </w:pPr>
            <w:r w:rsidRPr="00AF4A2A">
              <w:rPr>
                <w:rFonts w:ascii="Arial" w:hAnsi="Arial" w:cs="Arial"/>
                <w:bCs/>
                <w:sz w:val="20"/>
                <w:lang w:val="en-GB"/>
              </w:rPr>
              <w:t>Attention</w:t>
            </w:r>
          </w:p>
        </w:tc>
        <w:tc>
          <w:tcPr>
            <w:tcW w:w="2369" w:type="dxa"/>
            <w:gridSpan w:val="2"/>
            <w:tcBorders>
              <w:bottom w:val="dotted" w:sz="4" w:space="0" w:color="auto"/>
            </w:tcBorders>
          </w:tcPr>
          <w:p w14:paraId="034CBF00" w14:textId="77777777" w:rsidR="003C47DB" w:rsidRPr="00AF4A2A" w:rsidRDefault="003C47DB" w:rsidP="003C47DB">
            <w:pPr>
              <w:jc w:val="left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instrText xml:space="preserve"> FORMTEXT </w:instrTex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separate"/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noProof/>
                <w:sz w:val="22"/>
                <w:szCs w:val="22"/>
                <w:lang w:val="en-GB"/>
              </w:rPr>
              <w:t> </w:t>
            </w:r>
            <w:r w:rsidRPr="00AF4A2A">
              <w:rPr>
                <w:rFonts w:ascii="Arial" w:hAnsi="Arial" w:cs="Arial"/>
                <w:bCs/>
                <w:sz w:val="22"/>
                <w:szCs w:val="22"/>
                <w:lang w:val="en-GB"/>
              </w:rPr>
              <w:fldChar w:fldCharType="end"/>
            </w:r>
          </w:p>
        </w:tc>
      </w:tr>
    </w:tbl>
    <w:p w14:paraId="1868011E" w14:textId="77777777" w:rsidR="007F3997" w:rsidRPr="00AF4A2A" w:rsidRDefault="007F3997" w:rsidP="007F3997">
      <w:pPr>
        <w:keepNext/>
        <w:spacing w:before="120" w:line="360" w:lineRule="auto"/>
        <w:rPr>
          <w:rFonts w:ascii="Arial" w:hAnsi="Arial" w:cs="Arial"/>
          <w:bCs/>
        </w:rPr>
      </w:pPr>
      <w:r w:rsidRPr="00AF4A2A">
        <w:rPr>
          <w:rFonts w:ascii="Arial" w:hAnsi="Arial" w:cs="Arial"/>
          <w:bCs/>
        </w:rPr>
        <w:t>The respondent/s oppose the making of the following orders sought in the application:</w:t>
      </w:r>
    </w:p>
    <w:p w14:paraId="68FFAB05" w14:textId="77777777" w:rsidR="007F3997" w:rsidRPr="00AF4A2A" w:rsidRDefault="007F3997" w:rsidP="007F3997">
      <w:pPr>
        <w:keepNext/>
        <w:numPr>
          <w:ilvl w:val="0"/>
          <w:numId w:val="1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3350D7D4" w14:textId="77777777" w:rsidR="007F3997" w:rsidRPr="00AF4A2A" w:rsidRDefault="007F3997" w:rsidP="007F3997">
      <w:pPr>
        <w:numPr>
          <w:ilvl w:val="0"/>
          <w:numId w:val="1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3F74A0E7" w14:textId="77777777" w:rsidR="007F3997" w:rsidRPr="00AF4A2A" w:rsidRDefault="007F3997" w:rsidP="007F3997">
      <w:pPr>
        <w:numPr>
          <w:ilvl w:val="0"/>
          <w:numId w:val="1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784DA34B" w14:textId="77777777" w:rsidR="007F3997" w:rsidRPr="00AF4A2A" w:rsidRDefault="007F3997" w:rsidP="007F3997">
      <w:pPr>
        <w:keepNext/>
        <w:spacing w:before="240" w:line="360" w:lineRule="auto"/>
        <w:rPr>
          <w:rFonts w:ascii="Arial" w:hAnsi="Arial" w:cs="Arial"/>
          <w:bCs/>
        </w:rPr>
      </w:pPr>
      <w:r w:rsidRPr="00AF4A2A">
        <w:rPr>
          <w:rFonts w:ascii="Arial" w:hAnsi="Arial" w:cs="Arial"/>
          <w:bCs/>
        </w:rPr>
        <w:t>The respondent/s consent to the making of the following orders sought in the application:</w:t>
      </w:r>
    </w:p>
    <w:p w14:paraId="557E6B3B" w14:textId="77777777" w:rsidR="007F3997" w:rsidRPr="00AF4A2A" w:rsidRDefault="007F3997" w:rsidP="007F3997">
      <w:pPr>
        <w:keepNext/>
        <w:numPr>
          <w:ilvl w:val="0"/>
          <w:numId w:val="5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6DE4A15B" w14:textId="77777777" w:rsidR="007F3997" w:rsidRPr="00AF4A2A" w:rsidRDefault="007F3997" w:rsidP="007F3997">
      <w:pPr>
        <w:numPr>
          <w:ilvl w:val="0"/>
          <w:numId w:val="5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15BDD10F" w14:textId="30E08A98" w:rsidR="007F3997" w:rsidRPr="00AF4A2A" w:rsidRDefault="007F3997" w:rsidP="007F3997">
      <w:pPr>
        <w:numPr>
          <w:ilvl w:val="0"/>
          <w:numId w:val="5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2E09EB04" w14:textId="77777777" w:rsidR="00A756C0" w:rsidRPr="00AF4A2A" w:rsidRDefault="00A756C0">
      <w:pPr>
        <w:keepNext/>
        <w:spacing w:before="240" w:line="360" w:lineRule="auto"/>
        <w:jc w:val="left"/>
        <w:rPr>
          <w:rFonts w:ascii="Arial" w:hAnsi="Arial" w:cs="Arial"/>
          <w:bCs/>
          <w:sz w:val="28"/>
        </w:rPr>
      </w:pPr>
      <w:r w:rsidRPr="00AF4A2A">
        <w:rPr>
          <w:rFonts w:ascii="Arial" w:hAnsi="Arial" w:cs="Arial"/>
          <w:b/>
          <w:sz w:val="28"/>
        </w:rPr>
        <w:lastRenderedPageBreak/>
        <w:t xml:space="preserve">Further orders sought by respondent/s </w:t>
      </w:r>
      <w:r w:rsidRPr="00AF4A2A">
        <w:rPr>
          <w:rFonts w:ascii="Arial" w:hAnsi="Arial" w:cs="Arial"/>
          <w:bCs/>
          <w:sz w:val="20"/>
        </w:rPr>
        <w:t>(state precisely each order sought by way of final relief)</w:t>
      </w:r>
    </w:p>
    <w:p w14:paraId="4D89C5A1" w14:textId="77777777" w:rsidR="00A756C0" w:rsidRPr="00AF4A2A" w:rsidRDefault="00A756C0">
      <w:pPr>
        <w:keepNext/>
        <w:numPr>
          <w:ilvl w:val="0"/>
          <w:numId w:val="2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396F8EC6" w14:textId="77777777" w:rsidR="00A756C0" w:rsidRPr="00AF4A2A" w:rsidRDefault="00A756C0">
      <w:pPr>
        <w:numPr>
          <w:ilvl w:val="0"/>
          <w:numId w:val="2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07C5213E" w14:textId="77777777" w:rsidR="00A756C0" w:rsidRPr="00AF4A2A" w:rsidRDefault="00A756C0">
      <w:pPr>
        <w:numPr>
          <w:ilvl w:val="0"/>
          <w:numId w:val="2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3098FCCC" w14:textId="77777777" w:rsidR="00A756C0" w:rsidRPr="00AF4A2A" w:rsidRDefault="00A756C0">
      <w:pPr>
        <w:keepNext/>
        <w:spacing w:before="240" w:line="360" w:lineRule="auto"/>
        <w:jc w:val="left"/>
        <w:rPr>
          <w:rFonts w:ascii="Arial" w:hAnsi="Arial" w:cs="Arial"/>
          <w:bCs/>
          <w:sz w:val="28"/>
        </w:rPr>
      </w:pPr>
      <w:r w:rsidRPr="00AF4A2A">
        <w:rPr>
          <w:rFonts w:ascii="Arial" w:hAnsi="Arial" w:cs="Arial"/>
          <w:b/>
          <w:sz w:val="28"/>
        </w:rPr>
        <w:t xml:space="preserve">Grounds of opposition or further orders </w:t>
      </w:r>
      <w:r w:rsidRPr="00AF4A2A">
        <w:rPr>
          <w:rFonts w:ascii="Arial" w:hAnsi="Arial" w:cs="Arial"/>
          <w:bCs/>
          <w:sz w:val="20"/>
        </w:rPr>
        <w:t>(state briefly)</w:t>
      </w:r>
    </w:p>
    <w:p w14:paraId="7826FD91" w14:textId="77777777" w:rsidR="00A756C0" w:rsidRPr="00AF4A2A" w:rsidRDefault="00A756C0">
      <w:pPr>
        <w:keepNext/>
        <w:numPr>
          <w:ilvl w:val="0"/>
          <w:numId w:val="4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0ADA8D41" w14:textId="77777777" w:rsidR="00A756C0" w:rsidRPr="00AF4A2A" w:rsidRDefault="00A756C0">
      <w:pPr>
        <w:numPr>
          <w:ilvl w:val="0"/>
          <w:numId w:val="4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7D69A78A" w14:textId="77777777" w:rsidR="00A756C0" w:rsidRPr="00AF4A2A" w:rsidRDefault="00A756C0">
      <w:pPr>
        <w:numPr>
          <w:ilvl w:val="0"/>
          <w:numId w:val="4"/>
        </w:numPr>
        <w:spacing w:before="120" w:line="360" w:lineRule="auto"/>
        <w:jc w:val="left"/>
        <w:rPr>
          <w:rFonts w:ascii="Arial" w:hAnsi="Arial" w:cs="Arial"/>
          <w:bCs/>
        </w:rPr>
      </w:pPr>
      <w:r w:rsidRPr="00AF4A2A">
        <w:rPr>
          <w:rFonts w:ascii="Arial" w:hAnsi="Arial" w:cs="Arial"/>
          <w:szCs w:val="24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F4A2A">
        <w:rPr>
          <w:rFonts w:ascii="Arial" w:hAnsi="Arial" w:cs="Arial"/>
          <w:szCs w:val="24"/>
        </w:rPr>
        <w:instrText xml:space="preserve"> FORMTEXT </w:instrText>
      </w:r>
      <w:r w:rsidRPr="00AF4A2A">
        <w:rPr>
          <w:rFonts w:ascii="Arial" w:hAnsi="Arial" w:cs="Arial"/>
          <w:szCs w:val="24"/>
        </w:rPr>
      </w:r>
      <w:r w:rsidRPr="00AF4A2A">
        <w:rPr>
          <w:rFonts w:ascii="Arial" w:hAnsi="Arial" w:cs="Arial"/>
          <w:szCs w:val="24"/>
        </w:rPr>
        <w:fldChar w:fldCharType="separate"/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="00610364" w:rsidRPr="00AF4A2A">
        <w:rPr>
          <w:rFonts w:ascii="Arial" w:hAnsi="Arial" w:cs="Arial"/>
          <w:noProof/>
          <w:szCs w:val="24"/>
        </w:rPr>
        <w:t> </w:t>
      </w:r>
      <w:r w:rsidRPr="00AF4A2A">
        <w:rPr>
          <w:rFonts w:ascii="Arial" w:hAnsi="Arial" w:cs="Arial"/>
          <w:szCs w:val="24"/>
        </w:rPr>
        <w:fldChar w:fldCharType="end"/>
      </w:r>
    </w:p>
    <w:p w14:paraId="594D4A6C" w14:textId="77777777" w:rsidR="00A756C0" w:rsidRPr="00AF4A2A" w:rsidRDefault="00A756C0">
      <w:pPr>
        <w:keepNext/>
        <w:spacing w:before="600" w:after="120"/>
        <w:jc w:val="left"/>
        <w:rPr>
          <w:rFonts w:ascii="Arial" w:hAnsi="Arial" w:cs="Arial"/>
          <w:b/>
          <w:sz w:val="28"/>
          <w:szCs w:val="28"/>
          <w:lang w:val="en-GB"/>
        </w:rPr>
      </w:pPr>
      <w:r w:rsidRPr="00AF4A2A">
        <w:rPr>
          <w:rFonts w:ascii="Arial" w:hAnsi="Arial" w:cs="Arial"/>
          <w:b/>
          <w:sz w:val="28"/>
          <w:szCs w:val="28"/>
          <w:lang w:val="en-GB"/>
        </w:rPr>
        <w:t>Signature of respondent/s or lawyer</w:t>
      </w:r>
    </w:p>
    <w:tbl>
      <w:tblPr>
        <w:tblW w:w="0" w:type="auto"/>
        <w:tblBorders>
          <w:bottom w:val="dashSmallGap" w:sz="4" w:space="0" w:color="auto"/>
        </w:tblBorders>
        <w:tblLook w:val="01E0" w:firstRow="1" w:lastRow="1" w:firstColumn="1" w:lastColumn="1" w:noHBand="0" w:noVBand="0"/>
      </w:tblPr>
      <w:tblGrid>
        <w:gridCol w:w="5628"/>
      </w:tblGrid>
      <w:tr w:rsidR="00A756C0" w:rsidRPr="00AF4A2A" w14:paraId="2AF1DF28" w14:textId="77777777">
        <w:tc>
          <w:tcPr>
            <w:tcW w:w="5628" w:type="dxa"/>
            <w:tcBorders>
              <w:bottom w:val="dashSmallGap" w:sz="4" w:space="0" w:color="auto"/>
            </w:tcBorders>
          </w:tcPr>
          <w:p w14:paraId="052D03A7" w14:textId="77777777" w:rsidR="00A756C0" w:rsidRPr="00AF4A2A" w:rsidRDefault="00A756C0">
            <w:pPr>
              <w:keepNext/>
              <w:tabs>
                <w:tab w:val="right" w:leader="dot" w:pos="4800"/>
              </w:tabs>
              <w:spacing w:line="360" w:lineRule="auto"/>
              <w:rPr>
                <w:rFonts w:ascii="Arial" w:hAnsi="Arial" w:cs="Arial"/>
                <w:bCs/>
              </w:rPr>
            </w:pPr>
          </w:p>
        </w:tc>
      </w:tr>
      <w:tr w:rsidR="00A756C0" w:rsidRPr="00AF4A2A" w14:paraId="018342E9" w14:textId="77777777">
        <w:tc>
          <w:tcPr>
            <w:tcW w:w="5628" w:type="dxa"/>
            <w:tcBorders>
              <w:top w:val="dashSmallGap" w:sz="4" w:space="0" w:color="auto"/>
              <w:bottom w:val="nil"/>
            </w:tcBorders>
          </w:tcPr>
          <w:p w14:paraId="1C0AD1EF" w14:textId="77777777" w:rsidR="00A756C0" w:rsidRPr="00AF4A2A" w:rsidRDefault="00A756C0">
            <w:pPr>
              <w:keepNext/>
              <w:tabs>
                <w:tab w:val="right" w:leader="dot" w:pos="4800"/>
              </w:tabs>
              <w:spacing w:before="120" w:line="360" w:lineRule="auto"/>
              <w:jc w:val="left"/>
              <w:rPr>
                <w:rFonts w:ascii="Arial" w:hAnsi="Arial" w:cs="Arial"/>
                <w:szCs w:val="24"/>
              </w:rPr>
            </w:pPr>
            <w:r w:rsidRPr="00AF4A2A">
              <w:rPr>
                <w:rFonts w:ascii="Arial" w:hAnsi="Arial" w:cs="Arial"/>
                <w:bCs/>
              </w:rPr>
              <w:t>Signed by</w:t>
            </w:r>
            <w:r w:rsidRPr="00AF4A2A">
              <w:rPr>
                <w:rFonts w:ascii="Arial" w:hAnsi="Arial" w:cs="Arial"/>
                <w:b/>
              </w:rPr>
              <w:t xml:space="preserve"> </w:t>
            </w:r>
            <w:r w:rsidRPr="00AF4A2A">
              <w:rPr>
                <w:rFonts w:ascii="Arial" w:hAnsi="Arial" w:cs="Arial"/>
              </w:rPr>
              <w:t xml:space="preserve">(print name/s) </w:t>
            </w:r>
            <w:r w:rsidRPr="00AF4A2A">
              <w:rPr>
                <w:rFonts w:ascii="Arial" w:hAnsi="Arial" w:cs="Arial"/>
                <w:szCs w:val="24"/>
              </w:rPr>
              <w:fldChar w:fldCharType="begin">
                <w:ffData>
                  <w:name w:val=""/>
                  <w:enabled/>
                  <w:calcOnExit w:val="0"/>
                  <w:textInput>
                    <w:default w:val="..................................................."/>
                  </w:textInput>
                </w:ffData>
              </w:fldChar>
            </w:r>
            <w:r w:rsidRPr="00AF4A2A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AF4A2A">
              <w:rPr>
                <w:rFonts w:ascii="Arial" w:hAnsi="Arial" w:cs="Arial"/>
                <w:szCs w:val="24"/>
              </w:rPr>
            </w:r>
            <w:r w:rsidRPr="00AF4A2A">
              <w:rPr>
                <w:rFonts w:ascii="Arial" w:hAnsi="Arial" w:cs="Arial"/>
                <w:szCs w:val="24"/>
              </w:rPr>
              <w:fldChar w:fldCharType="separate"/>
            </w:r>
            <w:r w:rsidR="00610364" w:rsidRPr="00AF4A2A">
              <w:rPr>
                <w:rFonts w:ascii="Arial" w:hAnsi="Arial" w:cs="Arial"/>
                <w:noProof/>
                <w:szCs w:val="24"/>
              </w:rPr>
              <w:t>...................................................</w:t>
            </w:r>
            <w:r w:rsidRPr="00AF4A2A">
              <w:rPr>
                <w:rFonts w:ascii="Arial" w:hAnsi="Arial" w:cs="Arial"/>
                <w:szCs w:val="24"/>
              </w:rPr>
              <w:fldChar w:fldCharType="end"/>
            </w:r>
            <w:r w:rsidRPr="00AF4A2A">
              <w:rPr>
                <w:rFonts w:ascii="Arial" w:hAnsi="Arial" w:cs="Arial"/>
              </w:rPr>
              <w:t xml:space="preserve"> </w:t>
            </w:r>
          </w:p>
          <w:p w14:paraId="66246D7A" w14:textId="77777777" w:rsidR="00A756C0" w:rsidRPr="00AF4A2A" w:rsidRDefault="00A756C0">
            <w:pPr>
              <w:keepNext/>
              <w:tabs>
                <w:tab w:val="right" w:leader="dot" w:pos="4800"/>
              </w:tabs>
              <w:jc w:val="left"/>
              <w:rPr>
                <w:rFonts w:ascii="Arial" w:hAnsi="Arial" w:cs="Arial"/>
                <w:szCs w:val="24"/>
              </w:rPr>
            </w:pPr>
            <w:r w:rsidRPr="00AF4A2A">
              <w:rPr>
                <w:rFonts w:ascii="Arial" w:hAnsi="Arial" w:cs="Arial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2A">
              <w:rPr>
                <w:rFonts w:ascii="Arial" w:hAnsi="Arial" w:cs="Arial"/>
                <w:szCs w:val="24"/>
              </w:rPr>
              <w:instrText xml:space="preserve"> FORMCHECKBOX </w:instrText>
            </w:r>
            <w:r w:rsidR="00C539D6">
              <w:rPr>
                <w:rFonts w:ascii="Arial" w:hAnsi="Arial" w:cs="Arial"/>
                <w:szCs w:val="24"/>
              </w:rPr>
            </w:r>
            <w:r w:rsidR="00C539D6">
              <w:rPr>
                <w:rFonts w:ascii="Arial" w:hAnsi="Arial" w:cs="Arial"/>
                <w:szCs w:val="24"/>
              </w:rPr>
              <w:fldChar w:fldCharType="separate"/>
            </w:r>
            <w:r w:rsidRPr="00AF4A2A">
              <w:rPr>
                <w:rFonts w:ascii="Arial" w:hAnsi="Arial" w:cs="Arial"/>
                <w:szCs w:val="24"/>
              </w:rPr>
              <w:fldChar w:fldCharType="end"/>
            </w:r>
            <w:r w:rsidRPr="00AF4A2A">
              <w:rPr>
                <w:rFonts w:ascii="Arial" w:hAnsi="Arial" w:cs="Arial"/>
                <w:szCs w:val="24"/>
              </w:rPr>
              <w:t xml:space="preserve"> the respondent/s or </w:t>
            </w:r>
            <w:r w:rsidRPr="00AF4A2A">
              <w:rPr>
                <w:rFonts w:ascii="Arial" w:hAnsi="Arial" w:cs="Arial"/>
                <w:szCs w:val="24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F4A2A">
              <w:rPr>
                <w:rFonts w:ascii="Arial" w:hAnsi="Arial" w:cs="Arial"/>
                <w:szCs w:val="24"/>
              </w:rPr>
              <w:instrText xml:space="preserve"> FORMCHECKBOX </w:instrText>
            </w:r>
            <w:r w:rsidR="00C539D6">
              <w:rPr>
                <w:rFonts w:ascii="Arial" w:hAnsi="Arial" w:cs="Arial"/>
                <w:szCs w:val="24"/>
              </w:rPr>
            </w:r>
            <w:r w:rsidR="00C539D6">
              <w:rPr>
                <w:rFonts w:ascii="Arial" w:hAnsi="Arial" w:cs="Arial"/>
                <w:szCs w:val="24"/>
              </w:rPr>
              <w:fldChar w:fldCharType="separate"/>
            </w:r>
            <w:r w:rsidRPr="00AF4A2A">
              <w:rPr>
                <w:rFonts w:ascii="Arial" w:hAnsi="Arial" w:cs="Arial"/>
                <w:szCs w:val="24"/>
              </w:rPr>
              <w:fldChar w:fldCharType="end"/>
            </w:r>
            <w:r w:rsidRPr="00AF4A2A">
              <w:rPr>
                <w:rFonts w:ascii="Arial" w:hAnsi="Arial" w:cs="Arial"/>
                <w:szCs w:val="24"/>
              </w:rPr>
              <w:t xml:space="preserve"> </w:t>
            </w:r>
            <w:r w:rsidRPr="00AF4A2A">
              <w:rPr>
                <w:rFonts w:ascii="Arial" w:hAnsi="Arial" w:cs="Arial"/>
                <w:szCs w:val="24"/>
              </w:rPr>
              <w:tab/>
              <w:t>lawyer for the respondent/s</w:t>
            </w:r>
          </w:p>
          <w:p w14:paraId="1E88CF3E" w14:textId="77777777" w:rsidR="00A756C0" w:rsidRPr="00AF4A2A" w:rsidRDefault="00A756C0">
            <w:pPr>
              <w:tabs>
                <w:tab w:val="right" w:leader="dot" w:pos="4800"/>
              </w:tabs>
              <w:spacing w:before="240" w:line="360" w:lineRule="auto"/>
              <w:jc w:val="left"/>
              <w:rPr>
                <w:rFonts w:ascii="Arial" w:hAnsi="Arial" w:cs="Arial"/>
                <w:bCs/>
              </w:rPr>
            </w:pPr>
            <w:r w:rsidRPr="00AF4A2A">
              <w:rPr>
                <w:rFonts w:ascii="Arial" w:hAnsi="Arial" w:cs="Arial"/>
                <w:szCs w:val="24"/>
              </w:rPr>
              <w:t xml:space="preserve">Date: </w:t>
            </w:r>
            <w:bookmarkStart w:id="2" w:name="Text1"/>
            <w:r w:rsidRPr="00AF4A2A">
              <w:rPr>
                <w:rFonts w:ascii="Arial" w:hAnsi="Arial" w:cs="Arial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............/............/..........."/>
                  </w:textInput>
                </w:ffData>
              </w:fldChar>
            </w:r>
            <w:r w:rsidRPr="00AF4A2A">
              <w:rPr>
                <w:rFonts w:ascii="Arial" w:hAnsi="Arial" w:cs="Arial"/>
                <w:szCs w:val="24"/>
              </w:rPr>
              <w:instrText xml:space="preserve"> FORMTEXT </w:instrText>
            </w:r>
            <w:r w:rsidRPr="00AF4A2A">
              <w:rPr>
                <w:rFonts w:ascii="Arial" w:hAnsi="Arial" w:cs="Arial"/>
                <w:szCs w:val="24"/>
              </w:rPr>
            </w:r>
            <w:r w:rsidRPr="00AF4A2A">
              <w:rPr>
                <w:rFonts w:ascii="Arial" w:hAnsi="Arial" w:cs="Arial"/>
                <w:szCs w:val="24"/>
              </w:rPr>
              <w:fldChar w:fldCharType="separate"/>
            </w:r>
            <w:r w:rsidR="00610364" w:rsidRPr="00AF4A2A">
              <w:rPr>
                <w:rFonts w:ascii="Arial" w:hAnsi="Arial" w:cs="Arial"/>
                <w:noProof/>
                <w:szCs w:val="24"/>
              </w:rPr>
              <w:t>............/............/...........</w:t>
            </w:r>
            <w:r w:rsidRPr="00AF4A2A">
              <w:rPr>
                <w:rFonts w:ascii="Arial" w:hAnsi="Arial" w:cs="Arial"/>
                <w:szCs w:val="24"/>
              </w:rPr>
              <w:fldChar w:fldCharType="end"/>
            </w:r>
            <w:bookmarkEnd w:id="2"/>
          </w:p>
        </w:tc>
      </w:tr>
    </w:tbl>
    <w:p w14:paraId="23AA9FC4" w14:textId="2FD6969B" w:rsidR="00557343" w:rsidRPr="00AF4A2A" w:rsidRDefault="007673D6" w:rsidP="007673D6">
      <w:pPr>
        <w:spacing w:before="240"/>
        <w:rPr>
          <w:rFonts w:ascii="Arial" w:hAnsi="Arial" w:cs="Arial"/>
          <w:color w:val="000000"/>
          <w:sz w:val="16"/>
          <w:szCs w:val="16"/>
          <w:lang w:eastAsia="en-AU"/>
        </w:rPr>
      </w:pPr>
      <w:r w:rsidRPr="00AF4A2A">
        <w:rPr>
          <w:rFonts w:ascii="Arial" w:hAnsi="Arial" w:cs="Arial"/>
          <w:color w:val="000000"/>
          <w:sz w:val="16"/>
          <w:szCs w:val="16"/>
          <w:lang w:eastAsia="en-AU"/>
        </w:rPr>
        <w:t xml:space="preserve">Form approved by the Chief </w:t>
      </w:r>
      <w:r w:rsidR="006D38E5" w:rsidRPr="00AF4A2A">
        <w:rPr>
          <w:rFonts w:ascii="Arial" w:hAnsi="Arial" w:cs="Arial"/>
          <w:color w:val="000000"/>
          <w:sz w:val="16"/>
          <w:szCs w:val="16"/>
          <w:lang w:eastAsia="en-AU"/>
        </w:rPr>
        <w:t xml:space="preserve">Judge </w:t>
      </w:r>
      <w:r w:rsidRPr="00AF4A2A">
        <w:rPr>
          <w:rFonts w:ascii="Arial" w:hAnsi="Arial" w:cs="Arial"/>
          <w:color w:val="000000"/>
          <w:sz w:val="16"/>
          <w:szCs w:val="16"/>
          <w:lang w:eastAsia="en-AU"/>
        </w:rPr>
        <w:t xml:space="preserve">for general federal law proceedings </w:t>
      </w:r>
      <w:r w:rsidR="00A5112F" w:rsidRPr="00AF4A2A">
        <w:rPr>
          <w:rFonts w:ascii="Arial" w:hAnsi="Arial" w:cs="Arial"/>
          <w:color w:val="000000"/>
          <w:sz w:val="16"/>
          <w:szCs w:val="16"/>
          <w:lang w:eastAsia="en-AU"/>
        </w:rPr>
        <w:t xml:space="preserve">pursuant to </w:t>
      </w:r>
      <w:proofErr w:type="spellStart"/>
      <w:r w:rsidR="00E9366D" w:rsidRPr="00AF4A2A">
        <w:rPr>
          <w:rFonts w:ascii="Arial" w:hAnsi="Arial" w:cs="Arial"/>
          <w:color w:val="000000"/>
          <w:sz w:val="16"/>
          <w:szCs w:val="16"/>
          <w:lang w:eastAsia="en-AU"/>
        </w:rPr>
        <w:t>s</w:t>
      </w:r>
      <w:r w:rsidRPr="00AF4A2A">
        <w:rPr>
          <w:rFonts w:ascii="Arial" w:hAnsi="Arial" w:cs="Arial"/>
          <w:color w:val="000000"/>
          <w:sz w:val="16"/>
          <w:szCs w:val="16"/>
          <w:lang w:eastAsia="en-AU"/>
        </w:rPr>
        <w:t>ubrule</w:t>
      </w:r>
      <w:proofErr w:type="spellEnd"/>
      <w:r w:rsidRPr="00AF4A2A">
        <w:rPr>
          <w:rFonts w:ascii="Arial" w:hAnsi="Arial" w:cs="Arial"/>
          <w:color w:val="000000"/>
          <w:sz w:val="16"/>
          <w:szCs w:val="16"/>
          <w:lang w:eastAsia="en-AU"/>
        </w:rPr>
        <w:t xml:space="preserve"> 2.04(1) for the purpose of </w:t>
      </w:r>
      <w:proofErr w:type="spellStart"/>
      <w:r w:rsidR="00E9366D" w:rsidRPr="00AF4A2A">
        <w:rPr>
          <w:rFonts w:ascii="Arial" w:hAnsi="Arial" w:cs="Arial"/>
          <w:color w:val="000000"/>
          <w:sz w:val="16"/>
          <w:szCs w:val="16"/>
          <w:lang w:eastAsia="en-AU"/>
        </w:rPr>
        <w:t>s</w:t>
      </w:r>
      <w:r w:rsidRPr="00AF4A2A">
        <w:rPr>
          <w:rFonts w:ascii="Arial" w:hAnsi="Arial" w:cs="Arial"/>
          <w:color w:val="000000"/>
          <w:sz w:val="16"/>
          <w:szCs w:val="16"/>
          <w:lang w:eastAsia="en-AU"/>
        </w:rPr>
        <w:t>ubrule</w:t>
      </w:r>
      <w:proofErr w:type="spellEnd"/>
      <w:r w:rsidRPr="00AF4A2A">
        <w:rPr>
          <w:rFonts w:ascii="Arial" w:hAnsi="Arial" w:cs="Arial"/>
          <w:color w:val="000000"/>
          <w:sz w:val="16"/>
          <w:szCs w:val="16"/>
          <w:lang w:eastAsia="en-AU"/>
        </w:rPr>
        <w:t xml:space="preserve"> 4.03(1)</w:t>
      </w:r>
    </w:p>
    <w:p w14:paraId="63BFE1BE" w14:textId="091BFCCA" w:rsidR="00A756C0" w:rsidRPr="00AF4A2A" w:rsidRDefault="00557343" w:rsidP="00557343">
      <w:pPr>
        <w:spacing w:before="240"/>
        <w:jc w:val="right"/>
        <w:rPr>
          <w:rFonts w:ascii="Arial" w:hAnsi="Arial" w:cs="Arial"/>
          <w:sz w:val="16"/>
          <w:szCs w:val="16"/>
        </w:rPr>
      </w:pPr>
      <w:r w:rsidRPr="00AF4A2A">
        <w:rPr>
          <w:rFonts w:ascii="Arial" w:hAnsi="Arial" w:cs="Arial"/>
          <w:color w:val="000000"/>
          <w:sz w:val="16"/>
          <w:szCs w:val="16"/>
          <w:lang w:eastAsia="en-AU"/>
        </w:rPr>
        <w:t>GFL</w:t>
      </w:r>
      <w:r w:rsidR="007B7D7F" w:rsidRPr="00AF4A2A">
        <w:rPr>
          <w:rFonts w:ascii="Arial" w:hAnsi="Arial" w:cs="Arial"/>
          <w:color w:val="000000"/>
          <w:sz w:val="16"/>
          <w:szCs w:val="16"/>
          <w:lang w:eastAsia="en-AU"/>
        </w:rPr>
        <w:t>_</w:t>
      </w:r>
      <w:r w:rsidRPr="00AF4A2A">
        <w:rPr>
          <w:rFonts w:ascii="Arial" w:hAnsi="Arial" w:cs="Arial"/>
          <w:color w:val="000000"/>
          <w:sz w:val="16"/>
          <w:szCs w:val="16"/>
          <w:lang w:eastAsia="en-AU"/>
        </w:rPr>
        <w:t>R</w:t>
      </w:r>
      <w:r w:rsidR="00234B8B" w:rsidRPr="00AF4A2A">
        <w:rPr>
          <w:rFonts w:ascii="Arial" w:hAnsi="Arial" w:cs="Arial"/>
          <w:color w:val="000000"/>
          <w:sz w:val="16"/>
          <w:szCs w:val="16"/>
          <w:lang w:eastAsia="en-AU"/>
        </w:rPr>
        <w:t>esponse</w:t>
      </w:r>
      <w:bookmarkStart w:id="3" w:name="_GoBack"/>
      <w:bookmarkEnd w:id="3"/>
      <w:r w:rsidRPr="00AF4A2A">
        <w:rPr>
          <w:rFonts w:ascii="Arial" w:hAnsi="Arial" w:cs="Arial"/>
          <w:color w:val="000000"/>
          <w:sz w:val="16"/>
          <w:szCs w:val="16"/>
          <w:lang w:eastAsia="en-AU"/>
        </w:rPr>
        <w:t>_</w:t>
      </w:r>
      <w:r w:rsidR="00AF4A2A">
        <w:rPr>
          <w:rFonts w:ascii="Arial" w:hAnsi="Arial" w:cs="Arial"/>
          <w:color w:val="000000"/>
          <w:sz w:val="16"/>
          <w:szCs w:val="16"/>
          <w:lang w:eastAsia="en-AU"/>
        </w:rPr>
        <w:t>09</w:t>
      </w:r>
      <w:r w:rsidR="00E9366D" w:rsidRPr="00AF4A2A">
        <w:rPr>
          <w:rFonts w:ascii="Arial" w:hAnsi="Arial" w:cs="Arial"/>
          <w:color w:val="000000"/>
          <w:sz w:val="16"/>
          <w:szCs w:val="16"/>
          <w:lang w:eastAsia="en-AU"/>
        </w:rPr>
        <w:t>21</w:t>
      </w:r>
      <w:r w:rsidR="009402CD" w:rsidRPr="00AF4A2A">
        <w:rPr>
          <w:rFonts w:ascii="Arial" w:hAnsi="Arial" w:cs="Arial"/>
          <w:color w:val="000000"/>
          <w:sz w:val="16"/>
          <w:szCs w:val="16"/>
          <w:lang w:eastAsia="en-AU"/>
        </w:rPr>
        <w:t>V</w:t>
      </w:r>
      <w:r w:rsidR="0071127E" w:rsidRPr="00AF4A2A">
        <w:rPr>
          <w:rFonts w:ascii="Arial" w:hAnsi="Arial" w:cs="Arial"/>
          <w:color w:val="000000"/>
          <w:sz w:val="16"/>
          <w:szCs w:val="16"/>
          <w:lang w:eastAsia="en-AU"/>
        </w:rPr>
        <w:t>1</w:t>
      </w:r>
    </w:p>
    <w:sectPr w:rsidR="00A756C0" w:rsidRPr="00AF4A2A">
      <w:footerReference w:type="default" r:id="rId10"/>
      <w:headerReference w:type="first" r:id="rId11"/>
      <w:footerReference w:type="first" r:id="rId12"/>
      <w:pgSz w:w="11909" w:h="16834" w:code="9"/>
      <w:pgMar w:top="1134" w:right="851" w:bottom="567" w:left="1134" w:header="851" w:footer="454" w:gutter="0"/>
      <w:paperSrc w:first="259" w:other="259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CD5B71B" w14:textId="77777777" w:rsidR="00C539D6" w:rsidRDefault="00C539D6">
      <w:r>
        <w:separator/>
      </w:r>
    </w:p>
  </w:endnote>
  <w:endnote w:type="continuationSeparator" w:id="0">
    <w:p w14:paraId="527A282A" w14:textId="77777777" w:rsidR="00C539D6" w:rsidRDefault="00C539D6">
      <w:r>
        <w:continuationSeparator/>
      </w:r>
    </w:p>
  </w:endnote>
  <w:endnote w:type="continuationNotice" w:id="1">
    <w:p w14:paraId="11F469C2" w14:textId="77777777" w:rsidR="00C539D6" w:rsidRDefault="00C539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CDB61D" w14:textId="77777777" w:rsidR="00102283" w:rsidRDefault="00102283"/>
  <w:p w14:paraId="28D0340E" w14:textId="3A2C38B5" w:rsidR="00102283" w:rsidRDefault="00102283">
    <w:pPr>
      <w:jc w:val="right"/>
    </w:pPr>
    <w:r>
      <w:t>Page 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AF4A2A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\* Arabic \* MERGEFORMAT </w:instrText>
    </w:r>
    <w:r>
      <w:rPr>
        <w:rStyle w:val="PageNumber"/>
      </w:rPr>
      <w:fldChar w:fldCharType="separate"/>
    </w:r>
    <w:r w:rsidR="00AF4A2A">
      <w:rPr>
        <w:rStyle w:val="PageNumber"/>
        <w:noProof/>
      </w:rPr>
      <w:t>4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976D97" w14:textId="4828B14E" w:rsidR="00102283" w:rsidRDefault="00102283">
    <w:pPr>
      <w:jc w:val="right"/>
    </w:pPr>
    <w:r>
      <w:fldChar w:fldCharType="begin"/>
    </w:r>
    <w:r>
      <w:instrText xml:space="preserve"> PAGE </w:instrText>
    </w:r>
    <w:r>
      <w:fldChar w:fldCharType="separate"/>
    </w:r>
    <w:r w:rsidR="00B44C6F">
      <w:rPr>
        <w:noProof/>
      </w:rPr>
      <w:t>2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966132" w14:textId="77777777" w:rsidR="00102283" w:rsidRDefault="00102283">
    <w:pPr>
      <w:jc w:val="left"/>
      <w:rPr>
        <w:sz w:val="18"/>
      </w:rPr>
    </w:pPr>
  </w:p>
  <w:p w14:paraId="231B783C" w14:textId="4309ABDA" w:rsidR="00102283" w:rsidRPr="00AF4A2A" w:rsidRDefault="00102283">
    <w:pPr>
      <w:jc w:val="right"/>
      <w:rPr>
        <w:rFonts w:ascii="Arial" w:hAnsi="Arial" w:cs="Arial"/>
        <w:sz w:val="22"/>
        <w:szCs w:val="22"/>
      </w:rPr>
    </w:pPr>
    <w:r w:rsidRPr="00AF4A2A">
      <w:rPr>
        <w:rFonts w:ascii="Arial" w:hAnsi="Arial" w:cs="Arial"/>
        <w:sz w:val="22"/>
        <w:szCs w:val="22"/>
      </w:rPr>
      <w:fldChar w:fldCharType="begin"/>
    </w:r>
    <w:r w:rsidRPr="00AF4A2A">
      <w:rPr>
        <w:rFonts w:ascii="Arial" w:hAnsi="Arial" w:cs="Arial"/>
        <w:sz w:val="22"/>
        <w:szCs w:val="22"/>
      </w:rPr>
      <w:instrText xml:space="preserve"> PAGE </w:instrText>
    </w:r>
    <w:r w:rsidRPr="00AF4A2A">
      <w:rPr>
        <w:rFonts w:ascii="Arial" w:hAnsi="Arial" w:cs="Arial"/>
        <w:sz w:val="22"/>
        <w:szCs w:val="22"/>
      </w:rPr>
      <w:fldChar w:fldCharType="separate"/>
    </w:r>
    <w:r w:rsidR="00B44C6F">
      <w:rPr>
        <w:rFonts w:ascii="Arial" w:hAnsi="Arial" w:cs="Arial"/>
        <w:noProof/>
        <w:sz w:val="22"/>
        <w:szCs w:val="22"/>
      </w:rPr>
      <w:t>1</w:t>
    </w:r>
    <w:r w:rsidRPr="00AF4A2A">
      <w:rPr>
        <w:rFonts w:ascii="Arial" w:hAnsi="Arial" w:cs="Arial"/>
        <w:sz w:val="22"/>
        <w:szCs w:val="22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27F9F9" w14:textId="77777777" w:rsidR="00C539D6" w:rsidRDefault="00C539D6">
      <w:r>
        <w:separator/>
      </w:r>
    </w:p>
  </w:footnote>
  <w:footnote w:type="continuationSeparator" w:id="0">
    <w:p w14:paraId="2A8F5FCD" w14:textId="77777777" w:rsidR="00C539D6" w:rsidRDefault="00C539D6">
      <w:r>
        <w:continuationSeparator/>
      </w:r>
    </w:p>
  </w:footnote>
  <w:footnote w:type="continuationNotice" w:id="1">
    <w:p w14:paraId="12CF77F5" w14:textId="77777777" w:rsidR="00C539D6" w:rsidRDefault="00C539D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624495" w14:textId="77777777" w:rsidR="00102283" w:rsidRDefault="00102283">
    <w:pPr>
      <w:spacing w:line="480" w:lineRule="auto"/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3BDA87" w14:textId="77777777" w:rsidR="00102283" w:rsidRDefault="00102283">
    <w:pPr>
      <w:spacing w:line="480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6F0A33"/>
    <w:multiLevelType w:val="hybridMultilevel"/>
    <w:tmpl w:val="03065A36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3A1D1A0F"/>
    <w:multiLevelType w:val="hybridMultilevel"/>
    <w:tmpl w:val="BE0C8248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502F5969"/>
    <w:multiLevelType w:val="hybridMultilevel"/>
    <w:tmpl w:val="C5BE8BDA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5A7745A2"/>
    <w:multiLevelType w:val="hybridMultilevel"/>
    <w:tmpl w:val="558EA8D0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5D5D1515"/>
    <w:multiLevelType w:val="hybridMultilevel"/>
    <w:tmpl w:val="0916ED06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0160653"/>
    <w:multiLevelType w:val="hybridMultilevel"/>
    <w:tmpl w:val="8E56FAEE"/>
    <w:lvl w:ilvl="0" w:tplc="E32CAE2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activeWritingStyle w:appName="MSWord" w:lang="en-AU" w:vendorID="64" w:dllVersion="5" w:nlCheck="1" w:checkStyle="1"/>
  <w:activeWritingStyle w:appName="MSWord" w:lang="en-GB" w:vendorID="64" w:dllVersion="6" w:nlCheck="1" w:checkStyle="1"/>
  <w:activeWritingStyle w:appName="MSWord" w:lang="en-AU" w:vendorID="64" w:dllVersion="6" w:nlCheck="1" w:checkStyle="1"/>
  <w:activeWritingStyle w:appName="MSWord" w:lang="en-GB" w:vendorID="64" w:dllVersion="5" w:nlCheck="1" w:checkStyle="1"/>
  <w:activeWritingStyle w:appName="MSWord" w:lang="en-AU" w:vendorID="64" w:dllVersion="0" w:nlCheck="1" w:checkStyle="0"/>
  <w:activeWritingStyle w:appName="MSWord" w:lang="en-GB" w:vendorID="64" w:dllVersion="0" w:nlCheck="1" w:checkStyle="0"/>
  <w:activeWritingStyle w:appName="MSWord" w:lang="en-AU" w:vendorID="64" w:dllVersion="131078" w:nlCheck="1" w:checkStyle="1"/>
  <w:activeWritingStyle w:appName="MSWord" w:lang="en-GB" w:vendorID="64" w:dllVersion="131078" w:nlCheck="1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63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B8A"/>
    <w:rsid w:val="00054669"/>
    <w:rsid w:val="00082875"/>
    <w:rsid w:val="000943F3"/>
    <w:rsid w:val="000A1991"/>
    <w:rsid w:val="000C3CFA"/>
    <w:rsid w:val="000E4893"/>
    <w:rsid w:val="00102283"/>
    <w:rsid w:val="00106DEE"/>
    <w:rsid w:val="00122D5E"/>
    <w:rsid w:val="00127439"/>
    <w:rsid w:val="00135A57"/>
    <w:rsid w:val="0013660D"/>
    <w:rsid w:val="001469FB"/>
    <w:rsid w:val="00157B41"/>
    <w:rsid w:val="00162DCF"/>
    <w:rsid w:val="0017002E"/>
    <w:rsid w:val="001B420E"/>
    <w:rsid w:val="001C0A0F"/>
    <w:rsid w:val="001E4F0D"/>
    <w:rsid w:val="002210DC"/>
    <w:rsid w:val="00233933"/>
    <w:rsid w:val="00234B8B"/>
    <w:rsid w:val="00282A56"/>
    <w:rsid w:val="0029750E"/>
    <w:rsid w:val="002A60FB"/>
    <w:rsid w:val="002C7ABF"/>
    <w:rsid w:val="00352AB8"/>
    <w:rsid w:val="00365CCC"/>
    <w:rsid w:val="0039198E"/>
    <w:rsid w:val="00393FE4"/>
    <w:rsid w:val="003B7590"/>
    <w:rsid w:val="003C47DB"/>
    <w:rsid w:val="0041452B"/>
    <w:rsid w:val="004203C3"/>
    <w:rsid w:val="00421B03"/>
    <w:rsid w:val="0042303B"/>
    <w:rsid w:val="004657DA"/>
    <w:rsid w:val="00470F39"/>
    <w:rsid w:val="00487834"/>
    <w:rsid w:val="004A51D7"/>
    <w:rsid w:val="00513520"/>
    <w:rsid w:val="005256AD"/>
    <w:rsid w:val="00527E9B"/>
    <w:rsid w:val="00537E56"/>
    <w:rsid w:val="00540E18"/>
    <w:rsid w:val="005560C4"/>
    <w:rsid w:val="00557343"/>
    <w:rsid w:val="005669DF"/>
    <w:rsid w:val="0057187A"/>
    <w:rsid w:val="005737E5"/>
    <w:rsid w:val="005B1EB7"/>
    <w:rsid w:val="005F3AA3"/>
    <w:rsid w:val="006022FC"/>
    <w:rsid w:val="00610364"/>
    <w:rsid w:val="0061309D"/>
    <w:rsid w:val="00632236"/>
    <w:rsid w:val="00635BF8"/>
    <w:rsid w:val="006A0D49"/>
    <w:rsid w:val="006D38E5"/>
    <w:rsid w:val="006F3A66"/>
    <w:rsid w:val="0071127E"/>
    <w:rsid w:val="007133AA"/>
    <w:rsid w:val="007144D6"/>
    <w:rsid w:val="007202D1"/>
    <w:rsid w:val="00762A2E"/>
    <w:rsid w:val="007673D6"/>
    <w:rsid w:val="00772CCD"/>
    <w:rsid w:val="00795CAD"/>
    <w:rsid w:val="007B0CA2"/>
    <w:rsid w:val="007B7D7F"/>
    <w:rsid w:val="007D603E"/>
    <w:rsid w:val="007E192C"/>
    <w:rsid w:val="007E5108"/>
    <w:rsid w:val="007E5BFB"/>
    <w:rsid w:val="007F3997"/>
    <w:rsid w:val="007F3AF2"/>
    <w:rsid w:val="00843557"/>
    <w:rsid w:val="008848A6"/>
    <w:rsid w:val="008B541F"/>
    <w:rsid w:val="008F2E0F"/>
    <w:rsid w:val="009073A9"/>
    <w:rsid w:val="00934D9A"/>
    <w:rsid w:val="009402CD"/>
    <w:rsid w:val="009461F2"/>
    <w:rsid w:val="00951298"/>
    <w:rsid w:val="009622EE"/>
    <w:rsid w:val="009716B0"/>
    <w:rsid w:val="009E4F4F"/>
    <w:rsid w:val="009F5E7D"/>
    <w:rsid w:val="00A343EC"/>
    <w:rsid w:val="00A348F0"/>
    <w:rsid w:val="00A5112F"/>
    <w:rsid w:val="00A7340D"/>
    <w:rsid w:val="00A74677"/>
    <w:rsid w:val="00A756C0"/>
    <w:rsid w:val="00AF4A2A"/>
    <w:rsid w:val="00B44C6F"/>
    <w:rsid w:val="00B90708"/>
    <w:rsid w:val="00BE083F"/>
    <w:rsid w:val="00BF52EC"/>
    <w:rsid w:val="00C02D2E"/>
    <w:rsid w:val="00C0608F"/>
    <w:rsid w:val="00C208EA"/>
    <w:rsid w:val="00C22713"/>
    <w:rsid w:val="00C539D6"/>
    <w:rsid w:val="00C57ACD"/>
    <w:rsid w:val="00C870B6"/>
    <w:rsid w:val="00CA2359"/>
    <w:rsid w:val="00CC218E"/>
    <w:rsid w:val="00CE0EAC"/>
    <w:rsid w:val="00CF25D2"/>
    <w:rsid w:val="00CF5934"/>
    <w:rsid w:val="00D02E7F"/>
    <w:rsid w:val="00D17865"/>
    <w:rsid w:val="00D51CB9"/>
    <w:rsid w:val="00D72506"/>
    <w:rsid w:val="00D82D01"/>
    <w:rsid w:val="00D914E0"/>
    <w:rsid w:val="00DA7E54"/>
    <w:rsid w:val="00E06302"/>
    <w:rsid w:val="00E107B4"/>
    <w:rsid w:val="00E1684A"/>
    <w:rsid w:val="00E252DA"/>
    <w:rsid w:val="00E53EE1"/>
    <w:rsid w:val="00E65F16"/>
    <w:rsid w:val="00E86B8A"/>
    <w:rsid w:val="00E9366D"/>
    <w:rsid w:val="00EC625F"/>
    <w:rsid w:val="00EF0E11"/>
    <w:rsid w:val="00F01DA7"/>
    <w:rsid w:val="00F74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A2C2DB1"/>
  <w15:docId w15:val="{975D2C67-247F-4E9C-B505-757D321B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jc w:val="both"/>
    </w:pPr>
    <w:rPr>
      <w:sz w:val="24"/>
      <w:lang w:eastAsia="en-US"/>
    </w:rPr>
  </w:style>
  <w:style w:type="paragraph" w:styleId="Heading1">
    <w:name w:val="heading 1"/>
    <w:basedOn w:val="Normal"/>
    <w:qFormat/>
    <w:pPr>
      <w:tabs>
        <w:tab w:val="left" w:pos="850"/>
      </w:tabs>
      <w:outlineLvl w:val="0"/>
    </w:pPr>
  </w:style>
  <w:style w:type="paragraph" w:styleId="Heading2">
    <w:name w:val="heading 2"/>
    <w:basedOn w:val="Normal"/>
    <w:next w:val="Normal"/>
    <w:qFormat/>
    <w:pPr>
      <w:tabs>
        <w:tab w:val="left" w:pos="850"/>
      </w:tabs>
      <w:outlineLvl w:val="1"/>
    </w:pPr>
  </w:style>
  <w:style w:type="paragraph" w:styleId="Heading3">
    <w:name w:val="heading 3"/>
    <w:basedOn w:val="Normal"/>
    <w:qFormat/>
    <w:pPr>
      <w:tabs>
        <w:tab w:val="left" w:pos="1701"/>
      </w:tabs>
      <w:outlineLvl w:val="2"/>
    </w:pPr>
  </w:style>
  <w:style w:type="paragraph" w:styleId="Heading4">
    <w:name w:val="heading 4"/>
    <w:basedOn w:val="Normal"/>
    <w:qFormat/>
    <w:pPr>
      <w:tabs>
        <w:tab w:val="left" w:pos="2551"/>
      </w:tabs>
      <w:outlineLvl w:val="3"/>
    </w:p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customStyle="1" w:styleId="Schedulepara">
    <w:name w:val="Schedule para"/>
    <w:basedOn w:val="Normal"/>
    <w:pPr>
      <w:tabs>
        <w:tab w:val="right" w:pos="567"/>
      </w:tabs>
      <w:spacing w:before="180" w:line="260" w:lineRule="exact"/>
      <w:ind w:left="964" w:hanging="964"/>
    </w:pPr>
    <w:rPr>
      <w:szCs w:val="24"/>
    </w:rPr>
  </w:style>
  <w:style w:type="character" w:styleId="PageNumber">
    <w:name w:val="page number"/>
    <w:basedOn w:val="DefaultParagraphFont"/>
  </w:style>
  <w:style w:type="character" w:styleId="Hyperlink">
    <w:name w:val="Hyperlink"/>
    <w:rPr>
      <w:color w:val="0000FF"/>
      <w:u w:val="single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semiHidden/>
    <w:rPr>
      <w:sz w:val="20"/>
    </w:rPr>
  </w:style>
  <w:style w:type="paragraph" w:styleId="CommentSubject">
    <w:name w:val="annotation subject"/>
    <w:basedOn w:val="CommentText"/>
    <w:next w:val="CommentText"/>
    <w:semiHidden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DD6AA1-5E56-41AD-A67F-93CBCD448B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3</Pages>
  <Words>707</Words>
  <Characters>4032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Response - General Federal Law</vt:lpstr>
    </vt:vector>
  </TitlesOfParts>
  <Company>Courts</Company>
  <LinksUpToDate>false</LinksUpToDate>
  <CharactersWithSpaces>4730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Response - General Federal Law</dc:title>
  <dc:creator>Federal Circuit Court of Australia</dc:creator>
  <cp:lastModifiedBy>Kate Naylor</cp:lastModifiedBy>
  <cp:revision>9</cp:revision>
  <dcterms:created xsi:type="dcterms:W3CDTF">2021-07-05T02:22:00Z</dcterms:created>
  <dcterms:modified xsi:type="dcterms:W3CDTF">2021-08-24T08:07:00Z</dcterms:modified>
</cp:coreProperties>
</file>